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F7E" w:rsidRDefault="00121F7E" w:rsidP="00121F7E">
      <w:pPr>
        <w:rPr>
          <w:b/>
          <w:sz w:val="32"/>
          <w:szCs w:val="32"/>
        </w:rPr>
      </w:pPr>
    </w:p>
    <w:p w:rsidR="00121F7E" w:rsidRDefault="00121F7E" w:rsidP="00121F7E">
      <w:pPr>
        <w:rPr>
          <w:b/>
          <w:sz w:val="32"/>
          <w:szCs w:val="32"/>
        </w:rPr>
      </w:pPr>
    </w:p>
    <w:p w:rsidR="00121F7E" w:rsidRDefault="00121F7E" w:rsidP="00121F7E">
      <w:pPr>
        <w:rPr>
          <w:b/>
          <w:sz w:val="32"/>
          <w:szCs w:val="32"/>
        </w:rPr>
      </w:pPr>
      <w:r>
        <w:rPr>
          <w:b/>
          <w:sz w:val="32"/>
          <w:szCs w:val="32"/>
        </w:rPr>
        <w:t>Vooraf:</w:t>
      </w:r>
    </w:p>
    <w:p w:rsidR="00121F7E" w:rsidRPr="00DA7707" w:rsidRDefault="00121F7E" w:rsidP="00121F7E">
      <w:r w:rsidRPr="00DA7707">
        <w:t xml:space="preserve">Bijgaand model-convenant is bedoeld als handreiking voor regio’s, gemeenten, werkgevers en </w:t>
      </w:r>
      <w:proofErr w:type="spellStart"/>
      <w:r w:rsidRPr="00DA7707">
        <w:t>huisvesters</w:t>
      </w:r>
      <w:proofErr w:type="spellEnd"/>
      <w:r w:rsidRPr="00DA7707">
        <w:t xml:space="preserve"> die tot goede afspraken over en concrete voortgang met de huisvesting van arbeidsmigranten willen komen. Niet meer en niet minder. </w:t>
      </w:r>
    </w:p>
    <w:p w:rsidR="004659D9" w:rsidRDefault="00121F7E" w:rsidP="00121F7E">
      <w:r w:rsidRPr="00DA7707">
        <w:t xml:space="preserve">Het is uiteraard aan deze partijen zelf om te bepalen hoe zulke afspraken er uit moeten zien. Zij kunnen echter hun voordeel doen met de kennis en inzichten die in dit voorbeeld zijn verwerkt. </w:t>
      </w:r>
    </w:p>
    <w:p w:rsidR="00116D88" w:rsidRPr="00DA7707" w:rsidRDefault="004659D9" w:rsidP="00121F7E">
      <w:r>
        <w:t xml:space="preserve">Eén van die inzichten is dat het verstandig is om concrete, meetbare afspraken te maken over de gewenste resultaten. Dat kan op de volgende wijze: </w:t>
      </w:r>
    </w:p>
    <w:p w:rsidR="00CF31E3" w:rsidRPr="00DA7707" w:rsidDel="00116D88" w:rsidRDefault="00CF31E3" w:rsidP="00CF31E3">
      <w:pPr>
        <w:numPr>
          <w:ilvl w:val="0"/>
          <w:numId w:val="20"/>
        </w:numPr>
        <w:spacing w:after="0" w:line="240" w:lineRule="auto"/>
        <w:contextualSpacing/>
      </w:pPr>
      <w:r w:rsidRPr="00DA7707" w:rsidDel="00116D88">
        <w:t>bepalen van de regionale huisvestingsopgave met in acht name van:</w:t>
      </w:r>
    </w:p>
    <w:p w:rsidR="00CF31E3" w:rsidRPr="00DA7707" w:rsidDel="00116D88" w:rsidRDefault="00CF31E3" w:rsidP="00CF31E3">
      <w:pPr>
        <w:numPr>
          <w:ilvl w:val="0"/>
          <w:numId w:val="21"/>
        </w:numPr>
        <w:spacing w:after="0" w:line="240" w:lineRule="auto"/>
        <w:contextualSpacing/>
      </w:pPr>
      <w:r w:rsidRPr="00DA7707" w:rsidDel="00116D88">
        <w:t xml:space="preserve">het aantal benodigde plaatsen ter vervanging </w:t>
      </w:r>
      <w:proofErr w:type="spellStart"/>
      <w:r w:rsidRPr="00DA7707" w:rsidDel="00116D88">
        <w:t>a.g.v.</w:t>
      </w:r>
      <w:proofErr w:type="spellEnd"/>
      <w:r w:rsidRPr="00DA7707" w:rsidDel="00116D88">
        <w:t xml:space="preserve"> handhaving bij huidige huisvesting</w:t>
      </w:r>
    </w:p>
    <w:p w:rsidR="00CF31E3" w:rsidRPr="00DA7707" w:rsidDel="00116D88" w:rsidRDefault="00CF31E3" w:rsidP="00CF31E3">
      <w:pPr>
        <w:numPr>
          <w:ilvl w:val="0"/>
          <w:numId w:val="21"/>
        </w:numPr>
        <w:spacing w:after="0" w:line="240" w:lineRule="auto"/>
        <w:contextualSpacing/>
      </w:pPr>
      <w:r w:rsidRPr="00DA7707" w:rsidDel="00116D88">
        <w:t>het aantal benodigde plaatsen voor volumegroei (of -krimp)</w:t>
      </w:r>
    </w:p>
    <w:p w:rsidR="00CF31E3" w:rsidRPr="00DA7707" w:rsidDel="00116D88" w:rsidRDefault="00CF31E3" w:rsidP="00CF31E3">
      <w:pPr>
        <w:numPr>
          <w:ilvl w:val="0"/>
          <w:numId w:val="21"/>
        </w:numPr>
        <w:spacing w:after="0" w:line="240" w:lineRule="auto"/>
        <w:contextualSpacing/>
      </w:pPr>
      <w:r w:rsidRPr="00DA7707" w:rsidDel="00116D88">
        <w:t>een hier van afgeleide realistische ambitie voor uitbreiding van de huisvestingsmogelijkheden</w:t>
      </w:r>
    </w:p>
    <w:p w:rsidR="00CF31E3" w:rsidRPr="00DA7707" w:rsidDel="00116D88" w:rsidRDefault="00CF31E3" w:rsidP="00CF31E3">
      <w:pPr>
        <w:numPr>
          <w:ilvl w:val="0"/>
          <w:numId w:val="20"/>
        </w:numPr>
        <w:spacing w:after="0" w:line="240" w:lineRule="auto"/>
        <w:contextualSpacing/>
      </w:pPr>
      <w:r w:rsidRPr="00DA7707" w:rsidDel="00116D88">
        <w:t>komen tot een evenwichtige regionale verdeling van de huisvestingsopgave</w:t>
      </w:r>
    </w:p>
    <w:p w:rsidR="00CF31E3" w:rsidRPr="00DA7707" w:rsidDel="00116D88" w:rsidRDefault="00CF31E3" w:rsidP="00CF31E3">
      <w:pPr>
        <w:numPr>
          <w:ilvl w:val="0"/>
          <w:numId w:val="20"/>
        </w:numPr>
        <w:spacing w:after="0" w:line="240" w:lineRule="auto"/>
        <w:contextualSpacing/>
      </w:pPr>
      <w:r w:rsidRPr="00DA7707" w:rsidDel="00116D88">
        <w:t xml:space="preserve">maken van bindende afspraken tussen gemeenten, werkgevers en </w:t>
      </w:r>
      <w:proofErr w:type="spellStart"/>
      <w:r w:rsidRPr="00DA7707" w:rsidDel="00116D88">
        <w:t>huisvesters</w:t>
      </w:r>
      <w:proofErr w:type="spellEnd"/>
      <w:r w:rsidRPr="00DA7707" w:rsidDel="00116D88">
        <w:t xml:space="preserve"> over wie wat doet</w:t>
      </w:r>
    </w:p>
    <w:p w:rsidR="00DA7707" w:rsidRDefault="00CF31E3" w:rsidP="00121F7E">
      <w:pPr>
        <w:numPr>
          <w:ilvl w:val="0"/>
          <w:numId w:val="20"/>
        </w:numPr>
        <w:spacing w:after="0" w:line="240" w:lineRule="auto"/>
        <w:contextualSpacing/>
      </w:pPr>
      <w:r w:rsidRPr="00DA7707" w:rsidDel="00116D88">
        <w:t>maken van afspraken over het tempo van realisatie</w:t>
      </w:r>
    </w:p>
    <w:p w:rsidR="00DA7707" w:rsidRDefault="00DA7707" w:rsidP="00DA7707">
      <w:pPr>
        <w:spacing w:after="0" w:line="240" w:lineRule="auto"/>
        <w:contextualSpacing/>
      </w:pPr>
    </w:p>
    <w:p w:rsidR="00DA7707" w:rsidRPr="00DA7707" w:rsidRDefault="00DA7707" w:rsidP="00DA7707">
      <w:pPr>
        <w:spacing w:after="0" w:line="240" w:lineRule="auto"/>
        <w:contextualSpacing/>
      </w:pPr>
      <w:r w:rsidRPr="00DA7707">
        <w:t>Dit</w:t>
      </w:r>
      <w:r>
        <w:t xml:space="preserve"> model-convenant geeft eerst een uitwerking van </w:t>
      </w:r>
      <w:r w:rsidR="004659D9">
        <w:t xml:space="preserve">zo’n set afspraken </w:t>
      </w:r>
      <w:r>
        <w:t xml:space="preserve">en bevat vervolgens prestatieafspraken waaraan de betrokken partijen in de regio’s zich </w:t>
      </w:r>
      <w:r w:rsidR="004C01C0">
        <w:t xml:space="preserve">onderling </w:t>
      </w:r>
      <w:r>
        <w:t>kunnen commit</w:t>
      </w:r>
      <w:r w:rsidR="004C01C0">
        <w:t>t</w:t>
      </w:r>
      <w:r>
        <w:t>eren</w:t>
      </w:r>
      <w:r w:rsidR="004C01C0">
        <w:t xml:space="preserve">. </w:t>
      </w:r>
    </w:p>
    <w:p w:rsidR="00121F7E" w:rsidRDefault="00121F7E" w:rsidP="00121F7E">
      <w:pPr>
        <w:rPr>
          <w:b/>
          <w:sz w:val="32"/>
          <w:szCs w:val="32"/>
        </w:rPr>
      </w:pPr>
      <w:r>
        <w:rPr>
          <w:b/>
          <w:sz w:val="32"/>
          <w:szCs w:val="32"/>
        </w:rPr>
        <w:br w:type="page"/>
      </w:r>
    </w:p>
    <w:p w:rsidR="0031394C" w:rsidRDefault="0031394C" w:rsidP="00325B61">
      <w:pPr>
        <w:rPr>
          <w:b/>
          <w:sz w:val="32"/>
          <w:szCs w:val="32"/>
        </w:rPr>
      </w:pPr>
    </w:p>
    <w:p w:rsidR="009441C7" w:rsidRPr="00BB3508" w:rsidRDefault="009441C7" w:rsidP="00325B61">
      <w:pPr>
        <w:rPr>
          <w:b/>
          <w:sz w:val="32"/>
          <w:szCs w:val="32"/>
        </w:rPr>
      </w:pPr>
      <w:r w:rsidRPr="00BB3508">
        <w:rPr>
          <w:b/>
          <w:sz w:val="32"/>
          <w:szCs w:val="32"/>
        </w:rPr>
        <w:t>Model convenant inzake huisvesting van arbeidsmigranten in (gemeente of regio) in de periode 20</w:t>
      </w:r>
      <w:r w:rsidR="004659D9">
        <w:rPr>
          <w:b/>
          <w:sz w:val="32"/>
          <w:szCs w:val="32"/>
        </w:rPr>
        <w:t>..</w:t>
      </w:r>
      <w:r w:rsidRPr="00BB3508">
        <w:rPr>
          <w:b/>
          <w:sz w:val="32"/>
          <w:szCs w:val="32"/>
        </w:rPr>
        <w:t xml:space="preserve"> </w:t>
      </w:r>
      <w:r w:rsidR="004659D9">
        <w:rPr>
          <w:b/>
          <w:sz w:val="32"/>
          <w:szCs w:val="32"/>
        </w:rPr>
        <w:t>–</w:t>
      </w:r>
      <w:r w:rsidRPr="00BB3508">
        <w:rPr>
          <w:b/>
          <w:sz w:val="32"/>
          <w:szCs w:val="32"/>
        </w:rPr>
        <w:t xml:space="preserve"> 20</w:t>
      </w:r>
      <w:r w:rsidR="004659D9">
        <w:rPr>
          <w:b/>
          <w:sz w:val="32"/>
          <w:szCs w:val="32"/>
        </w:rPr>
        <w:t>..</w:t>
      </w:r>
    </w:p>
    <w:p w:rsidR="00325B61" w:rsidRPr="00DA7707" w:rsidRDefault="00325B61" w:rsidP="00325B61">
      <w:pPr>
        <w:rPr>
          <w:b/>
        </w:rPr>
      </w:pPr>
      <w:r w:rsidRPr="00DA7707">
        <w:rPr>
          <w:b/>
        </w:rPr>
        <w:t>De ondergetekenden:</w:t>
      </w:r>
    </w:p>
    <w:p w:rsidR="00325B61" w:rsidRDefault="00325B61" w:rsidP="009048F3">
      <w:pPr>
        <w:pStyle w:val="Lijstalinea"/>
        <w:numPr>
          <w:ilvl w:val="0"/>
          <w:numId w:val="5"/>
        </w:numPr>
      </w:pPr>
      <w:r>
        <w:t>De gemeente ……………</w:t>
      </w:r>
      <w:r w:rsidR="009048F3">
        <w:t xml:space="preserve">, </w:t>
      </w:r>
      <w:r w:rsidR="00AE25D5">
        <w:t xml:space="preserve"> </w:t>
      </w:r>
      <w:r>
        <w:t>vertegenwoordigd door ………………..</w:t>
      </w:r>
      <w:r w:rsidR="009048F3" w:rsidRPr="009048F3">
        <w:t>(naam, functie)</w:t>
      </w:r>
      <w:r w:rsidR="009048F3">
        <w:t>,</w:t>
      </w:r>
      <w:r w:rsidR="00AE25D5">
        <w:t xml:space="preserve"> </w:t>
      </w:r>
      <w:r>
        <w:t>hierna te noemen</w:t>
      </w:r>
      <w:r w:rsidR="00CE60F8">
        <w:t>:</w:t>
      </w:r>
      <w:r>
        <w:t xml:space="preserve"> de gemeente.</w:t>
      </w:r>
    </w:p>
    <w:p w:rsidR="009048F3" w:rsidRDefault="002F4D30" w:rsidP="009048F3">
      <w:pPr>
        <w:pStyle w:val="Lijstalinea"/>
        <w:numPr>
          <w:ilvl w:val="0"/>
          <w:numId w:val="5"/>
        </w:numPr>
      </w:pPr>
      <w:r>
        <w:t>De regio</w:t>
      </w:r>
      <w:r w:rsidR="009048F3">
        <w:t xml:space="preserve"> ……………..,</w:t>
      </w:r>
      <w:r w:rsidR="009048F3" w:rsidRPr="009048F3">
        <w:t xml:space="preserve"> vertegenwoordigd door ………………..(naam, functie), </w:t>
      </w:r>
      <w:r w:rsidR="00CE60F8">
        <w:t xml:space="preserve">hierna te noemen: de regio. </w:t>
      </w:r>
      <w:r w:rsidR="009048F3">
        <w:t xml:space="preserve"> </w:t>
      </w:r>
    </w:p>
    <w:p w:rsidR="009048F3" w:rsidRDefault="00325B61" w:rsidP="007670D0">
      <w:pPr>
        <w:pStyle w:val="Lijstalinea"/>
        <w:numPr>
          <w:ilvl w:val="0"/>
          <w:numId w:val="5"/>
        </w:numPr>
      </w:pPr>
      <w:r>
        <w:t>……………….</w:t>
      </w:r>
      <w:r w:rsidR="009048F3">
        <w:t xml:space="preserve">, vertegenwoordigd door ………….. (naam, functie), </w:t>
      </w:r>
      <w:r>
        <w:t>hierna te noemen</w:t>
      </w:r>
      <w:r w:rsidR="00CE60F8">
        <w:t>:</w:t>
      </w:r>
      <w:r>
        <w:t xml:space="preserve"> de woningcorporatie.</w:t>
      </w:r>
      <w:r w:rsidR="009048F3" w:rsidRPr="009048F3">
        <w:t xml:space="preserve"> </w:t>
      </w:r>
    </w:p>
    <w:p w:rsidR="00325B61" w:rsidRDefault="009048F3" w:rsidP="007670D0">
      <w:pPr>
        <w:pStyle w:val="Lijstalinea"/>
        <w:numPr>
          <w:ilvl w:val="0"/>
          <w:numId w:val="5"/>
        </w:numPr>
      </w:pPr>
      <w:r>
        <w:t xml:space="preserve">………………….., </w:t>
      </w:r>
      <w:r w:rsidRPr="009048F3">
        <w:t>vertegenwoordigd door…………(naam, functie),</w:t>
      </w:r>
      <w:r>
        <w:t xml:space="preserve"> hierna te noemen: het huisvestingsbedrijf</w:t>
      </w:r>
    </w:p>
    <w:p w:rsidR="00D7738A" w:rsidRDefault="00D7738A" w:rsidP="009048F3">
      <w:pPr>
        <w:pStyle w:val="Lijstalinea"/>
        <w:numPr>
          <w:ilvl w:val="0"/>
          <w:numId w:val="5"/>
        </w:numPr>
      </w:pPr>
      <w:r>
        <w:t>……</w:t>
      </w:r>
      <w:r w:rsidR="009048F3">
        <w:t>………..,</w:t>
      </w:r>
      <w:r w:rsidRPr="00D7738A">
        <w:t xml:space="preserve"> </w:t>
      </w:r>
      <w:r w:rsidR="009048F3" w:rsidRPr="009048F3">
        <w:t>vertegenwoordigd door…………(naam, functie),</w:t>
      </w:r>
      <w:r w:rsidR="00CE60F8">
        <w:t xml:space="preserve"> </w:t>
      </w:r>
      <w:r w:rsidRPr="00D7738A">
        <w:t>hierna te noemen</w:t>
      </w:r>
      <w:r>
        <w:t>:</w:t>
      </w:r>
      <w:r w:rsidRPr="00D7738A">
        <w:t xml:space="preserve"> </w:t>
      </w:r>
      <w:r w:rsidR="009048F3">
        <w:t xml:space="preserve">de </w:t>
      </w:r>
      <w:r>
        <w:t>werkgever</w:t>
      </w:r>
      <w:r w:rsidR="004659D9">
        <w:t xml:space="preserve"> (ook uitzendorganisatie)</w:t>
      </w:r>
      <w:r>
        <w:t xml:space="preserve"> </w:t>
      </w:r>
    </w:p>
    <w:p w:rsidR="00325B61" w:rsidRDefault="00325B61" w:rsidP="009048F3">
      <w:pPr>
        <w:pStyle w:val="Lijstalinea"/>
        <w:ind w:left="360"/>
      </w:pPr>
    </w:p>
    <w:p w:rsidR="00325B61" w:rsidRPr="00CE60F8" w:rsidRDefault="00325B61" w:rsidP="00325B61">
      <w:pPr>
        <w:rPr>
          <w:b/>
        </w:rPr>
      </w:pPr>
      <w:r w:rsidRPr="00CE60F8">
        <w:rPr>
          <w:b/>
        </w:rPr>
        <w:t>In aanmerking nemende dat:</w:t>
      </w:r>
    </w:p>
    <w:p w:rsidR="00DB3F4A" w:rsidRDefault="007670D0" w:rsidP="00CE60F8">
      <w:pPr>
        <w:pStyle w:val="Lijstalinea"/>
        <w:numPr>
          <w:ilvl w:val="0"/>
          <w:numId w:val="14"/>
        </w:numPr>
      </w:pPr>
      <w:r>
        <w:t>a</w:t>
      </w:r>
      <w:r w:rsidR="00DB3F4A">
        <w:t>rbeidsmigratie een niet meer weg te denken verschijnsel is in onze samenleving is, mede als gevolg van het vrij verkeer va</w:t>
      </w:r>
      <w:r>
        <w:t>n mensen en goederen binnen de E</w:t>
      </w:r>
      <w:r w:rsidR="00DB3F4A">
        <w:t>urope</w:t>
      </w:r>
      <w:r>
        <w:t>s</w:t>
      </w:r>
      <w:r w:rsidR="00DB3F4A">
        <w:t>e gemeenschap;</w:t>
      </w:r>
    </w:p>
    <w:p w:rsidR="007670D0" w:rsidRDefault="00334606" w:rsidP="00CE60F8">
      <w:pPr>
        <w:pStyle w:val="Lijstalinea"/>
        <w:numPr>
          <w:ilvl w:val="0"/>
          <w:numId w:val="14"/>
        </w:numPr>
      </w:pPr>
      <w:r>
        <w:t xml:space="preserve">het waarschijnlijk is dat het aantal arbeidsmigranten </w:t>
      </w:r>
      <w:r w:rsidR="007670D0">
        <w:t xml:space="preserve">in Nederland </w:t>
      </w:r>
      <w:r>
        <w:t>de komende jaren zal toenemen en de groep mogelijk ook van samenstelling zal veranderen</w:t>
      </w:r>
      <w:r w:rsidR="00B63A28">
        <w:t>, waarbij de</w:t>
      </w:r>
      <w:r w:rsidR="007670D0">
        <w:t xml:space="preserve"> omvang en samenstelling mede afhankelijk zullen zijn van externe factoren waar ieder van de convenantspartijen afzonderlijk niet of nauwelijks invloed op heeft;</w:t>
      </w:r>
    </w:p>
    <w:p w:rsidR="00DB3F4A" w:rsidRDefault="007670D0" w:rsidP="00CE60F8">
      <w:pPr>
        <w:pStyle w:val="Lijstalinea"/>
        <w:numPr>
          <w:ilvl w:val="0"/>
          <w:numId w:val="14"/>
        </w:numPr>
      </w:pPr>
      <w:r>
        <w:t>h</w:t>
      </w:r>
      <w:r w:rsidR="00DB3F4A">
        <w:t>et voor de economische ontwikkeling van de regio van belang is dat arbeidsmigra</w:t>
      </w:r>
      <w:r>
        <w:t>n</w:t>
      </w:r>
      <w:r w:rsidR="00DB3F4A">
        <w:t>te</w:t>
      </w:r>
      <w:r>
        <w:t>n</w:t>
      </w:r>
      <w:r w:rsidR="00DB3F4A">
        <w:t xml:space="preserve"> </w:t>
      </w:r>
      <w:r>
        <w:t>hier werken</w:t>
      </w:r>
      <w:r w:rsidR="00DB3F4A">
        <w:t xml:space="preserve"> en het zowel vanuit economisch, als vanuit sociaal oogpunt van belang is dat de arbeids</w:t>
      </w:r>
      <w:r w:rsidR="00334606">
        <w:t>omstandigheden en</w:t>
      </w:r>
      <w:r w:rsidR="00DB3F4A">
        <w:t xml:space="preserve"> </w:t>
      </w:r>
      <w:r w:rsidR="00334606">
        <w:t xml:space="preserve">de </w:t>
      </w:r>
      <w:r w:rsidR="00DB3F4A">
        <w:t>huisvesting van deze groep goed geregeld zijn</w:t>
      </w:r>
      <w:r w:rsidR="00334606">
        <w:t>.</w:t>
      </w:r>
    </w:p>
    <w:p w:rsidR="005053A1" w:rsidRDefault="005053A1" w:rsidP="00CE60F8">
      <w:pPr>
        <w:pStyle w:val="Lijstalinea"/>
        <w:numPr>
          <w:ilvl w:val="0"/>
          <w:numId w:val="14"/>
        </w:numPr>
      </w:pPr>
      <w:r>
        <w:t>een regionaal kader voor huisvestingsbeleid daartoe bevorderlijk is</w:t>
      </w:r>
    </w:p>
    <w:p w:rsidR="00325B61" w:rsidRDefault="00325B61" w:rsidP="00CE60F8">
      <w:pPr>
        <w:pStyle w:val="Lijstalinea"/>
        <w:numPr>
          <w:ilvl w:val="0"/>
          <w:numId w:val="14"/>
        </w:numPr>
      </w:pPr>
      <w:r>
        <w:t>het gewenst is dat arbeidsmigranten die hier langere tijd verblijven, integreren in de lokale samenleving en de Nederlandse taal leren;</w:t>
      </w:r>
    </w:p>
    <w:p w:rsidR="00325B61" w:rsidRDefault="00325B61" w:rsidP="00CE60F8">
      <w:pPr>
        <w:pStyle w:val="Lijstalinea"/>
        <w:numPr>
          <w:ilvl w:val="0"/>
          <w:numId w:val="14"/>
        </w:numPr>
      </w:pPr>
      <w:r>
        <w:t>registratie van arbeidsmigranten in de Basis</w:t>
      </w:r>
      <w:r w:rsidR="009112F8">
        <w:t xml:space="preserve">registratie </w:t>
      </w:r>
      <w:r>
        <w:t>Perso</w:t>
      </w:r>
      <w:r w:rsidR="009112F8">
        <w:t>nen</w:t>
      </w:r>
      <w:r>
        <w:t xml:space="preserve"> (</w:t>
      </w:r>
      <w:r w:rsidR="009112F8">
        <w:t>BRP</w:t>
      </w:r>
      <w:r>
        <w:t>)</w:t>
      </w:r>
      <w:r w:rsidR="00334606">
        <w:t xml:space="preserve">, dan wel </w:t>
      </w:r>
      <w:r w:rsidR="00947875">
        <w:t>het R</w:t>
      </w:r>
      <w:r w:rsidR="00334606">
        <w:t xml:space="preserve">egister </w:t>
      </w:r>
      <w:r w:rsidR="00947875">
        <w:t>N</w:t>
      </w:r>
      <w:r w:rsidR="00334606">
        <w:t xml:space="preserve">iet </w:t>
      </w:r>
      <w:r w:rsidR="00947875">
        <w:t>I</w:t>
      </w:r>
      <w:r w:rsidR="00334606">
        <w:t xml:space="preserve">ngezetenen </w:t>
      </w:r>
      <w:r w:rsidR="00947875">
        <w:t xml:space="preserve">(RNI) </w:t>
      </w:r>
      <w:r>
        <w:t>noodzakelijk wordt geacht.</w:t>
      </w:r>
    </w:p>
    <w:p w:rsidR="009112F8" w:rsidRDefault="00AE25D5" w:rsidP="00CE60F8">
      <w:pPr>
        <w:pStyle w:val="Lijstalinea"/>
        <w:numPr>
          <w:ilvl w:val="0"/>
          <w:numId w:val="14"/>
        </w:numPr>
      </w:pPr>
      <w:r>
        <w:t>werkgevers weliswaar een verantwoordelijkheid hebben voor de huisvesting van ‘hun’ arbeidsmigranten, maar het zeker bij langduriger verblijf wenselijk is dat de arbeidsmigrant zelf die verantwoordelijkheid overneemt en daarvoor terecht kan bij professionele aanbieders van woonruimte.</w:t>
      </w:r>
    </w:p>
    <w:p w:rsidR="00AE25D5" w:rsidRDefault="009112F8" w:rsidP="00CE60F8">
      <w:pPr>
        <w:pStyle w:val="Lijstalinea"/>
        <w:numPr>
          <w:ilvl w:val="0"/>
          <w:numId w:val="14"/>
        </w:numPr>
      </w:pPr>
      <w:r>
        <w:t>huisvestingsvoorzieningen voor arbeidsmigranten tenminste moeten voldoen aan de normen die gesteld zijn door de Stichting Normering Flexwonen en bedrijven dat moeten kunnen aantonen d.m.v. registratie in een van de registers van die Stichting.</w:t>
      </w:r>
      <w:r w:rsidR="00AE25D5">
        <w:t xml:space="preserve"> </w:t>
      </w:r>
    </w:p>
    <w:p w:rsidR="00325B61" w:rsidRDefault="009C13DB" w:rsidP="00CE60F8">
      <w:pPr>
        <w:pStyle w:val="Lijstalinea"/>
        <w:numPr>
          <w:ilvl w:val="0"/>
          <w:numId w:val="14"/>
        </w:numPr>
      </w:pPr>
      <w:r>
        <w:lastRenderedPageBreak/>
        <w:t xml:space="preserve">goed beheer van de huisvestingsvoorzieningen van belang is om een goed en veilig verblijf van de arbeidsmigranten te verzekeren en de mogelijke belasting van de omgeving sterk kan reduceren </w:t>
      </w:r>
      <w:r w:rsidR="00325B61">
        <w:t>.</w:t>
      </w:r>
    </w:p>
    <w:p w:rsidR="00325B61" w:rsidRDefault="00325B61" w:rsidP="00325B61"/>
    <w:p w:rsidR="004C01C0" w:rsidRDefault="004C01C0" w:rsidP="00325B61">
      <w:pPr>
        <w:rPr>
          <w:b/>
        </w:rPr>
      </w:pPr>
    </w:p>
    <w:p w:rsidR="00325B61" w:rsidRPr="009441C7" w:rsidRDefault="00FE717B" w:rsidP="00325B61">
      <w:pPr>
        <w:rPr>
          <w:b/>
        </w:rPr>
      </w:pPr>
      <w:r>
        <w:rPr>
          <w:b/>
        </w:rPr>
        <w:t>Hoofdstuk 1: Spreken met elkaar af</w:t>
      </w:r>
    </w:p>
    <w:p w:rsidR="00325B61" w:rsidRDefault="00325B61" w:rsidP="00325B61">
      <w:r>
        <w:t xml:space="preserve">In gezamenlijkheid </w:t>
      </w:r>
      <w:r w:rsidR="00334606">
        <w:t>en waar mogelijk in samenspraak met (vertegenwoordigers van) de arbeidsmigranten zelf</w:t>
      </w:r>
      <w:r w:rsidR="00830EDF">
        <w:t xml:space="preserve"> </w:t>
      </w:r>
      <w:r w:rsidR="00334606">
        <w:t xml:space="preserve"> </w:t>
      </w:r>
      <w:r w:rsidR="009C13DB">
        <w:t xml:space="preserve">te bevorderen dat er voldoende goede en veilige huisvesting voor arbeidsmigranten beschikbaar is. </w:t>
      </w:r>
    </w:p>
    <w:p w:rsidR="009E7D83" w:rsidRPr="008A2641" w:rsidRDefault="00FE717B" w:rsidP="000B72F8">
      <w:r>
        <w:rPr>
          <w:i/>
        </w:rPr>
        <w:t xml:space="preserve">I. </w:t>
      </w:r>
      <w:r w:rsidR="009A1048" w:rsidRPr="009A1048">
        <w:rPr>
          <w:i/>
        </w:rPr>
        <w:t>Regionale opgave</w:t>
      </w:r>
      <w:r w:rsidR="009A1048" w:rsidRPr="009A1048">
        <w:rPr>
          <w:i/>
        </w:rPr>
        <w:br/>
      </w:r>
      <w:r w:rsidR="009A1048">
        <w:t xml:space="preserve">Partijen bepalen daartoe de regionale opgave en </w:t>
      </w:r>
      <w:r w:rsidR="009A1048" w:rsidRPr="009A1048">
        <w:t xml:space="preserve">gaan in de periode </w:t>
      </w:r>
      <w:r w:rsidR="004659D9">
        <w:t xml:space="preserve">………. </w:t>
      </w:r>
      <w:r w:rsidR="009A1048" w:rsidRPr="004659D9">
        <w:rPr>
          <w:i/>
        </w:rPr>
        <w:t>y</w:t>
      </w:r>
      <w:r w:rsidR="009A1048" w:rsidRPr="009A1048">
        <w:t xml:space="preserve"> plaatsen voor tijdelijke huisvesting realiseren</w:t>
      </w:r>
      <w:r w:rsidR="009A1048">
        <w:t>. D</w:t>
      </w:r>
      <w:r w:rsidR="009A1048" w:rsidRPr="009A1048">
        <w:t xml:space="preserve">eze plaatsen zijn nodig </w:t>
      </w:r>
      <w:r w:rsidR="00D30547">
        <w:t xml:space="preserve">ter vervanging van </w:t>
      </w:r>
      <w:r w:rsidR="009A1048" w:rsidRPr="009A1048">
        <w:t>huisvesting in panden en/of op plekken waar dat – zelfs na een eventuele aanpassing - niet mag en anderzijds om te voorzien in de verwachte groei in de vraag naar arbeidsmigranten.</w:t>
      </w:r>
    </w:p>
    <w:p w:rsidR="008177DA" w:rsidRDefault="00FE717B" w:rsidP="00D615C5">
      <w:r>
        <w:rPr>
          <w:i/>
        </w:rPr>
        <w:t xml:space="preserve">II. </w:t>
      </w:r>
      <w:r w:rsidR="00D30547">
        <w:rPr>
          <w:i/>
        </w:rPr>
        <w:t>H</w:t>
      </w:r>
      <w:r w:rsidR="00D615C5" w:rsidRPr="00D615C5">
        <w:rPr>
          <w:i/>
        </w:rPr>
        <w:t>uisvestingsprogramma’s en bestuurlijke afspraken over verdeling en locaties.</w:t>
      </w:r>
      <w:r w:rsidR="00D615C5" w:rsidRPr="00D615C5">
        <w:rPr>
          <w:i/>
        </w:rPr>
        <w:br/>
      </w:r>
      <w:r w:rsidR="00D615C5">
        <w:t xml:space="preserve">1. Gemeente A zal het realiseren van </w:t>
      </w:r>
      <w:proofErr w:type="spellStart"/>
      <w:r w:rsidR="00D615C5" w:rsidRPr="004659D9">
        <w:rPr>
          <w:i/>
        </w:rPr>
        <w:t>ya</w:t>
      </w:r>
      <w:proofErr w:type="spellEnd"/>
      <w:r w:rsidR="00D615C5">
        <w:t xml:space="preserve"> plaatsen mogelijk maken, gemeente B zal het realiseren van </w:t>
      </w:r>
      <w:r w:rsidR="00D615C5" w:rsidRPr="004659D9">
        <w:rPr>
          <w:i/>
        </w:rPr>
        <w:t>yb</w:t>
      </w:r>
      <w:r w:rsidR="00D615C5">
        <w:t xml:space="preserve"> plaatsen mogelijk maken, etc.</w:t>
      </w:r>
      <w:r w:rsidR="00D615C5">
        <w:br/>
        <w:t>2. De gemeenten verplichten zich een maximale inspanning te plegen om er voor te zorgen dat benodigde aanpassing van het bestemmingsplan, inpassing in de omgeving, aanpassing van overige regelgeving, die nodig zijn om de locaties voor nieuwbouw en/of transformatie te realiseren, tijdig zijn afgerond.</w:t>
      </w:r>
    </w:p>
    <w:p w:rsidR="008177DA" w:rsidRPr="00D30547" w:rsidRDefault="00FE717B" w:rsidP="00D30547">
      <w:r>
        <w:rPr>
          <w:i/>
        </w:rPr>
        <w:t xml:space="preserve">III. </w:t>
      </w:r>
      <w:r w:rsidR="00D615C5" w:rsidRPr="00D615C5">
        <w:rPr>
          <w:i/>
        </w:rPr>
        <w:t>Afspraken over het tempo van realisatie</w:t>
      </w:r>
      <w:r w:rsidR="00D615C5">
        <w:rPr>
          <w:i/>
        </w:rPr>
        <w:br/>
      </w:r>
      <w:r w:rsidR="00D30547">
        <w:t>1</w:t>
      </w:r>
      <w:r w:rsidR="004F3D5C">
        <w:t>.</w:t>
      </w:r>
      <w:r w:rsidR="00D30547">
        <w:t xml:space="preserve"> Van de </w:t>
      </w:r>
      <w:r w:rsidR="00D30547" w:rsidRPr="00D36A87">
        <w:rPr>
          <w:i/>
        </w:rPr>
        <w:t>y</w:t>
      </w:r>
      <w:r w:rsidR="00D30547">
        <w:t xml:space="preserve"> plaatsen worden in 20</w:t>
      </w:r>
      <w:r w:rsidR="004659D9">
        <w:t>..</w:t>
      </w:r>
      <w:r w:rsidR="00D30547">
        <w:t xml:space="preserve"> </w:t>
      </w:r>
      <w:r w:rsidR="004659D9">
        <w:t xml:space="preserve"> </w:t>
      </w:r>
      <w:r w:rsidR="00D30547">
        <w:t>in ieder geval y1 gerealiseerd, in 20</w:t>
      </w:r>
      <w:r w:rsidR="004659D9">
        <w:t>..</w:t>
      </w:r>
      <w:r w:rsidR="00D30547">
        <w:t xml:space="preserve"> y2,</w:t>
      </w:r>
      <w:r w:rsidR="00D36A87">
        <w:t xml:space="preserve"> …..etc. I</w:t>
      </w:r>
      <w:r w:rsidR="00D30547">
        <w:t>n 20</w:t>
      </w:r>
      <w:r w:rsidR="004659D9">
        <w:t>..</w:t>
      </w:r>
      <w:r w:rsidR="00D30547">
        <w:t xml:space="preserve"> vindt een herijking van de opgave plaats. Als een partij van mening is dat de omstandigheden tussentijds zodanig zijn veranderd, dat herijking van de opgave nodig is, dan kan die partij dat inbrengen in het overleg</w:t>
      </w:r>
      <w:r w:rsidR="00D30547">
        <w:br/>
        <w:t>2</w:t>
      </w:r>
      <w:r w:rsidR="004F3D5C">
        <w:t>.</w:t>
      </w:r>
      <w:r w:rsidR="00D30547">
        <w:t xml:space="preserve"> De realisatie van het aantal plaatsen wordt gemonitord met behulp van….</w:t>
      </w:r>
    </w:p>
    <w:p w:rsidR="00C34C48" w:rsidRDefault="00C34C48" w:rsidP="00325B61">
      <w:pPr>
        <w:rPr>
          <w:b/>
        </w:rPr>
      </w:pPr>
    </w:p>
    <w:p w:rsidR="00325B61" w:rsidRPr="00BB3508" w:rsidRDefault="00325B61" w:rsidP="00325B61">
      <w:pPr>
        <w:rPr>
          <w:b/>
        </w:rPr>
      </w:pPr>
      <w:r w:rsidRPr="00BB3508">
        <w:rPr>
          <w:b/>
        </w:rPr>
        <w:t xml:space="preserve">Hoofdstuk </w:t>
      </w:r>
      <w:r w:rsidR="00FE717B">
        <w:rPr>
          <w:b/>
        </w:rPr>
        <w:t>2</w:t>
      </w:r>
      <w:r w:rsidRPr="00BB3508">
        <w:rPr>
          <w:b/>
        </w:rPr>
        <w:t xml:space="preserve">: </w:t>
      </w:r>
      <w:r w:rsidR="00C34C48">
        <w:rPr>
          <w:b/>
        </w:rPr>
        <w:t>Overeenkomst a</w:t>
      </w:r>
      <w:r w:rsidRPr="00BB3508">
        <w:rPr>
          <w:b/>
        </w:rPr>
        <w:t>lgemeen.</w:t>
      </w:r>
    </w:p>
    <w:p w:rsidR="00C34C48" w:rsidRDefault="00C34C48" w:rsidP="00C34C48">
      <w:r>
        <w:t>Partijen onderkennen dat voor het realiseren van de huisvestingsopgave drie onderwerpen in samenhang moeten worden bezien en aangepakt:</w:t>
      </w:r>
    </w:p>
    <w:p w:rsidR="00C34C48" w:rsidRDefault="00C34C48" w:rsidP="00C34C48">
      <w:pPr>
        <w:pStyle w:val="Lijstalinea"/>
        <w:numPr>
          <w:ilvl w:val="0"/>
          <w:numId w:val="2"/>
        </w:numPr>
      </w:pPr>
      <w:r>
        <w:t xml:space="preserve">Het voorzien in voldoende huisvesting die ten minste aan </w:t>
      </w:r>
      <w:r w:rsidR="009112F8">
        <w:t>de SNF-normen</w:t>
      </w:r>
      <w:r>
        <w:t xml:space="preserve"> voldoet</w:t>
      </w:r>
    </w:p>
    <w:p w:rsidR="004C01C0" w:rsidRDefault="00C34C48" w:rsidP="004C01C0">
      <w:pPr>
        <w:pStyle w:val="Lijstalinea"/>
        <w:numPr>
          <w:ilvl w:val="0"/>
          <w:numId w:val="2"/>
        </w:numPr>
      </w:pPr>
      <w:r>
        <w:t>De handhaving t.a.v. woon- of verblijfssituaties die niet aan de voorschriften voldoe</w:t>
      </w:r>
      <w:r w:rsidR="009112F8">
        <w:t>n</w:t>
      </w:r>
      <w:r>
        <w:t xml:space="preserve">. </w:t>
      </w:r>
    </w:p>
    <w:p w:rsidR="00C34C48" w:rsidRDefault="004C01C0" w:rsidP="004C01C0">
      <w:pPr>
        <w:pStyle w:val="Lijstalinea"/>
        <w:numPr>
          <w:ilvl w:val="0"/>
          <w:numId w:val="2"/>
        </w:numPr>
      </w:pPr>
      <w:r>
        <w:t xml:space="preserve">De registratie van arbeidsmigranten in </w:t>
      </w:r>
      <w:r w:rsidR="009112F8">
        <w:t>BRP</w:t>
      </w:r>
      <w:r>
        <w:t xml:space="preserve"> dan wel RNI.</w:t>
      </w:r>
    </w:p>
    <w:p w:rsidR="00C34C48" w:rsidRDefault="00C34C48" w:rsidP="00C34C48">
      <w:r>
        <w:t>Partijen hebben daarom hun samenwerking nader geconcretiseerd in de volgende punten die zij zijn overeengekomen:</w:t>
      </w:r>
    </w:p>
    <w:p w:rsidR="004C01C0" w:rsidRDefault="004C01C0" w:rsidP="00325B61"/>
    <w:p w:rsidR="004C01C0" w:rsidRDefault="004C01C0" w:rsidP="00325B61"/>
    <w:p w:rsidR="00325B61" w:rsidRPr="00D36A87" w:rsidRDefault="00325B61" w:rsidP="00325B61">
      <w:pPr>
        <w:rPr>
          <w:i/>
        </w:rPr>
      </w:pPr>
      <w:r w:rsidRPr="00D36A87">
        <w:rPr>
          <w:i/>
        </w:rPr>
        <w:t>Artikel 1 Doelen van de samenwerking.</w:t>
      </w:r>
    </w:p>
    <w:p w:rsidR="001B55B8" w:rsidRDefault="00325B61" w:rsidP="001B55B8">
      <w:pPr>
        <w:pStyle w:val="Lijstalinea"/>
        <w:numPr>
          <w:ilvl w:val="0"/>
          <w:numId w:val="6"/>
        </w:numPr>
        <w:ind w:left="360"/>
      </w:pPr>
      <w:r>
        <w:t xml:space="preserve">Te komen tot </w:t>
      </w:r>
      <w:r w:rsidR="00947875">
        <w:t xml:space="preserve">voldoende aanbod van </w:t>
      </w:r>
      <w:r>
        <w:t xml:space="preserve">huisvesting </w:t>
      </w:r>
      <w:r w:rsidR="00947875">
        <w:t xml:space="preserve">voor </w:t>
      </w:r>
      <w:r>
        <w:t xml:space="preserve">tijdelijke arbeidsmigranten, </w:t>
      </w:r>
      <w:r w:rsidR="00947875">
        <w:t xml:space="preserve">die tenminste voldoet aan de voorwaarden zoals gesteld in de </w:t>
      </w:r>
      <w:r w:rsidR="006309E4">
        <w:t>normen van SNF</w:t>
      </w:r>
      <w:r w:rsidR="00947875">
        <w:t xml:space="preserve"> en </w:t>
      </w:r>
      <w:r w:rsidR="001B55B8">
        <w:t>het Bouwbesluit, waarbij partijen ook oog hebben voor de betaalbaarheid en de duurzaamheid van de voorzieningen</w:t>
      </w:r>
    </w:p>
    <w:p w:rsidR="001B55B8" w:rsidRDefault="001B55B8" w:rsidP="00325B61">
      <w:pPr>
        <w:pStyle w:val="Lijstalinea"/>
        <w:numPr>
          <w:ilvl w:val="0"/>
          <w:numId w:val="6"/>
        </w:numPr>
        <w:ind w:left="360"/>
      </w:pPr>
      <w:r>
        <w:t xml:space="preserve">Mede met het oog op het maatschappelijk draagvlak te zorgen dat zowel nieuw te realiseren als bestaande huisvestingsvoorzieningen zodanig worden beheerd dat </w:t>
      </w:r>
      <w:r w:rsidR="00830EDF">
        <w:t xml:space="preserve">arbeidsmigranten goed en veilig kunnen wonen en belasting van </w:t>
      </w:r>
      <w:r w:rsidR="00325B61">
        <w:t xml:space="preserve"> de omgeving </w:t>
      </w:r>
      <w:r>
        <w:t xml:space="preserve">zoveel mogelijk wordt </w:t>
      </w:r>
      <w:r w:rsidR="00325B61">
        <w:t>voorkomen.</w:t>
      </w:r>
    </w:p>
    <w:p w:rsidR="00BB669B" w:rsidRDefault="00325B61" w:rsidP="00325B61">
      <w:pPr>
        <w:pStyle w:val="Lijstalinea"/>
        <w:numPr>
          <w:ilvl w:val="0"/>
          <w:numId w:val="6"/>
        </w:numPr>
        <w:ind w:left="360"/>
      </w:pPr>
      <w:r w:rsidRPr="00BB669B">
        <w:t>Zorgen dat arbeidsmigranten volgens de in Nederland geldende wet- en regelgeving te werk worden gesteld</w:t>
      </w:r>
      <w:r w:rsidR="00842BBB">
        <w:t>.</w:t>
      </w:r>
    </w:p>
    <w:p w:rsidR="00325B61" w:rsidRPr="00BB669B" w:rsidRDefault="00BB669B" w:rsidP="00325B61">
      <w:pPr>
        <w:pStyle w:val="Lijstalinea"/>
        <w:numPr>
          <w:ilvl w:val="0"/>
          <w:numId w:val="6"/>
        </w:numPr>
        <w:ind w:left="360"/>
      </w:pPr>
      <w:r>
        <w:t>Zorgen dat arbeidsmigranten</w:t>
      </w:r>
      <w:r w:rsidR="00325B61" w:rsidRPr="00BB669B">
        <w:t xml:space="preserve"> naar mate zij langer in Nederland </w:t>
      </w:r>
      <w:r w:rsidR="00947875" w:rsidRPr="00BB669B">
        <w:t>blijven</w:t>
      </w:r>
      <w:r w:rsidR="00325B61" w:rsidRPr="00BB669B">
        <w:t xml:space="preserve">, </w:t>
      </w:r>
      <w:r w:rsidR="00947875" w:rsidRPr="00BB669B">
        <w:t xml:space="preserve">meer </w:t>
      </w:r>
      <w:r w:rsidR="00325B61" w:rsidRPr="00BB669B">
        <w:t>geïntegreerd raken in de samenleving</w:t>
      </w:r>
      <w:r w:rsidR="004B3B0C" w:rsidRPr="008A2641">
        <w:t xml:space="preserve"> en de taal leren</w:t>
      </w:r>
      <w:r w:rsidR="00325B61" w:rsidRPr="00BB669B">
        <w:t>.</w:t>
      </w:r>
    </w:p>
    <w:p w:rsidR="000A442E" w:rsidRPr="00BB669B" w:rsidRDefault="00CE169B" w:rsidP="000A442E">
      <w:pPr>
        <w:pStyle w:val="Lijstalinea"/>
        <w:numPr>
          <w:ilvl w:val="0"/>
          <w:numId w:val="6"/>
        </w:numPr>
        <w:ind w:left="360"/>
      </w:pPr>
      <w:r>
        <w:t>Faciliteren</w:t>
      </w:r>
      <w:r w:rsidR="001B55B8" w:rsidRPr="00BB669B">
        <w:t xml:space="preserve"> dat arbeidsmigranten </w:t>
      </w:r>
      <w:r w:rsidR="000A442E" w:rsidRPr="00BB669B">
        <w:t xml:space="preserve">zich registreren in </w:t>
      </w:r>
      <w:r w:rsidR="006309E4">
        <w:t>BRP</w:t>
      </w:r>
      <w:r w:rsidR="000A442E" w:rsidRPr="00BB669B">
        <w:t xml:space="preserve"> dan wel RNI. </w:t>
      </w:r>
    </w:p>
    <w:p w:rsidR="000A442E" w:rsidRDefault="000A442E" w:rsidP="000A442E">
      <w:pPr>
        <w:pStyle w:val="Lijstalinea"/>
        <w:numPr>
          <w:ilvl w:val="0"/>
          <w:numId w:val="6"/>
        </w:numPr>
        <w:ind w:left="360"/>
      </w:pPr>
      <w:r>
        <w:t xml:space="preserve">Zorgen dat huisvestingssituaties die niet aan de </w:t>
      </w:r>
      <w:r w:rsidR="006309E4">
        <w:t>SNF</w:t>
      </w:r>
      <w:r>
        <w:t xml:space="preserve"> normen en/of lokale voorschriften voldoe</w:t>
      </w:r>
      <w:r w:rsidR="00006DB8">
        <w:t>n</w:t>
      </w:r>
      <w:r>
        <w:t xml:space="preserve"> z.s.m. beëindigd worden, echter in een tempo dat past bij de urgentie van de overtreding en waarbij voorkomen wordt dat arbeidsmigranten de dupe worden van d</w:t>
      </w:r>
      <w:r w:rsidR="00006DB8">
        <w:t>i</w:t>
      </w:r>
      <w:r>
        <w:t>e beëindiging</w:t>
      </w:r>
      <w:r w:rsidR="004F3D5C">
        <w:rPr>
          <w:rStyle w:val="Voetnootmarkering"/>
        </w:rPr>
        <w:footnoteReference w:id="1"/>
      </w:r>
      <w:r>
        <w:t>.</w:t>
      </w:r>
      <w:r w:rsidR="00830EDF">
        <w:t xml:space="preserve"> </w:t>
      </w:r>
    </w:p>
    <w:p w:rsidR="00325B61" w:rsidRPr="00D36A87" w:rsidRDefault="00325B61" w:rsidP="00325B61">
      <w:pPr>
        <w:rPr>
          <w:i/>
        </w:rPr>
      </w:pPr>
      <w:r w:rsidRPr="00D36A87">
        <w:rPr>
          <w:i/>
        </w:rPr>
        <w:t xml:space="preserve">Artikel </w:t>
      </w:r>
      <w:r w:rsidR="00B63A28" w:rsidRPr="00D36A87">
        <w:rPr>
          <w:i/>
        </w:rPr>
        <w:t>2</w:t>
      </w:r>
      <w:r w:rsidRPr="00D36A87">
        <w:rPr>
          <w:i/>
        </w:rPr>
        <w:t xml:space="preserve"> Duur, beëindiging, wijziging en toetreding.</w:t>
      </w:r>
    </w:p>
    <w:p w:rsidR="00325B61" w:rsidRDefault="00325B61" w:rsidP="002C261F">
      <w:pPr>
        <w:pStyle w:val="Lijstalinea"/>
        <w:numPr>
          <w:ilvl w:val="0"/>
          <w:numId w:val="8"/>
        </w:numPr>
      </w:pPr>
      <w:r>
        <w:t xml:space="preserve">Dit convenant treedt in werking met ingang van de datum van ondertekening van het convenant en wordt aangegaan voor de duur van </w:t>
      </w:r>
      <w:r w:rsidR="005E566F">
        <w:t xml:space="preserve">5 </w:t>
      </w:r>
      <w:r>
        <w:t xml:space="preserve">jaar, met de mogelijkheid tot verlenging van het convenant met telkens </w:t>
      </w:r>
      <w:r w:rsidR="005E566F">
        <w:t xml:space="preserve">5 </w:t>
      </w:r>
      <w:r>
        <w:t>jaar. De verlenging van het convenant wordt tussen partijen, uiterlijk 1 maand voor afloop van het convenant, schriftelijk overeengekomen.</w:t>
      </w:r>
    </w:p>
    <w:p w:rsidR="00325B61" w:rsidRDefault="00325B61" w:rsidP="002C261F">
      <w:pPr>
        <w:pStyle w:val="Lijstalinea"/>
        <w:numPr>
          <w:ilvl w:val="0"/>
          <w:numId w:val="8"/>
        </w:numPr>
      </w:pPr>
      <w:r>
        <w:t>Wijzigingen in dit convenant kunnen slechts met schriftelijke instemming van alle partijen worden overeengekomen. Mondelinge afspraken missen zonder schriftelijke vastlegging elke geldingskracht.</w:t>
      </w:r>
    </w:p>
    <w:p w:rsidR="00325B61" w:rsidRDefault="00325B61" w:rsidP="002C261F">
      <w:pPr>
        <w:pStyle w:val="Lijstalinea"/>
        <w:numPr>
          <w:ilvl w:val="0"/>
          <w:numId w:val="8"/>
        </w:numPr>
      </w:pPr>
      <w:r>
        <w:t xml:space="preserve">Het is mogelijk dat </w:t>
      </w:r>
      <w:r w:rsidR="00006DB8">
        <w:t xml:space="preserve">een partij die </w:t>
      </w:r>
      <w:r>
        <w:t>niet deelneemt aan dit convenant, gedurende de looptijd van dit convenant als deelnemende partij toe tre</w:t>
      </w:r>
      <w:r w:rsidR="00006DB8">
        <w:t>e</w:t>
      </w:r>
      <w:r>
        <w:t>d</w:t>
      </w:r>
      <w:r w:rsidR="00006DB8">
        <w:t>t</w:t>
      </w:r>
      <w:r>
        <w:t>.</w:t>
      </w:r>
      <w:r w:rsidR="00006DB8">
        <w:t xml:space="preserve"> Daartoe is instemming van de convenantpartijen vereist, welke instemming partijen alleen kunnen onthouden als zij aantoonbaar ernstig in hun belang worden geschaad door de toetreding. </w:t>
      </w:r>
    </w:p>
    <w:p w:rsidR="009048F3" w:rsidRDefault="00325B61" w:rsidP="00325B61">
      <w:pPr>
        <w:pStyle w:val="Lijstalinea"/>
        <w:numPr>
          <w:ilvl w:val="0"/>
          <w:numId w:val="8"/>
        </w:numPr>
      </w:pPr>
      <w:r>
        <w:t>Partijen kunnen ieder afzonderlijk dit convenant schriftelijk doen beëindigen zonder rechterlijke tussenkomst in geval van a: faillissement of surséance van betaling van een der partijen, of b: in geval van ernstige tekortkoming in de nakoming van de verplichtingen op grond van dit convenant door een der partijen indien, nadat deze partij schriftelijk in gebreke is gesteld, niet alsnog binnen een redelijke termijn aan zijn verplichtingen voortvloeiend uit dit convenant voldoet.</w:t>
      </w:r>
    </w:p>
    <w:p w:rsidR="00C34C48" w:rsidRDefault="00C34C48" w:rsidP="00325B61">
      <w:pPr>
        <w:rPr>
          <w:b/>
        </w:rPr>
      </w:pPr>
    </w:p>
    <w:p w:rsidR="009441C7" w:rsidRPr="00BB3508" w:rsidRDefault="009441C7" w:rsidP="00325B61">
      <w:pPr>
        <w:rPr>
          <w:b/>
        </w:rPr>
      </w:pPr>
      <w:r w:rsidRPr="00BB3508">
        <w:rPr>
          <w:b/>
        </w:rPr>
        <w:lastRenderedPageBreak/>
        <w:t xml:space="preserve">Hoofdstuk </w:t>
      </w:r>
      <w:r w:rsidR="00C34C48">
        <w:rPr>
          <w:b/>
        </w:rPr>
        <w:t>3</w:t>
      </w:r>
      <w:r w:rsidRPr="00BB3508">
        <w:rPr>
          <w:b/>
        </w:rPr>
        <w:t xml:space="preserve">: Verplichtingen van partijen </w:t>
      </w:r>
    </w:p>
    <w:p w:rsidR="00325B61" w:rsidRPr="00BB3508" w:rsidRDefault="00325B61" w:rsidP="00325B61">
      <w:pPr>
        <w:rPr>
          <w:i/>
        </w:rPr>
      </w:pPr>
      <w:r w:rsidRPr="00BB3508">
        <w:rPr>
          <w:i/>
        </w:rPr>
        <w:t xml:space="preserve">Paragraaf 1: Verplichtingen </w:t>
      </w:r>
      <w:r w:rsidR="00506126" w:rsidRPr="00BB3508">
        <w:rPr>
          <w:i/>
        </w:rPr>
        <w:t xml:space="preserve">van (de) </w:t>
      </w:r>
      <w:r w:rsidR="00231969" w:rsidRPr="00BB3508">
        <w:rPr>
          <w:i/>
        </w:rPr>
        <w:t>gemeente(n)</w:t>
      </w:r>
      <w:r w:rsidRPr="00BB3508">
        <w:rPr>
          <w:i/>
        </w:rPr>
        <w:t>.</w:t>
      </w:r>
    </w:p>
    <w:p w:rsidR="001E5BBE" w:rsidRPr="00D36A87" w:rsidRDefault="00325B61" w:rsidP="00325B61">
      <w:pPr>
        <w:rPr>
          <w:i/>
        </w:rPr>
      </w:pPr>
      <w:r w:rsidRPr="00D36A87">
        <w:rPr>
          <w:i/>
        </w:rPr>
        <w:t xml:space="preserve">Artikel </w:t>
      </w:r>
      <w:r w:rsidR="00D06D5F" w:rsidRPr="00D36A87">
        <w:rPr>
          <w:i/>
        </w:rPr>
        <w:t>3</w:t>
      </w:r>
      <w:r w:rsidRPr="00D36A87">
        <w:rPr>
          <w:i/>
        </w:rPr>
        <w:t>:</w:t>
      </w:r>
      <w:r w:rsidR="00231969" w:rsidRPr="00D36A87">
        <w:rPr>
          <w:i/>
        </w:rPr>
        <w:t xml:space="preserve"> </w:t>
      </w:r>
    </w:p>
    <w:p w:rsidR="001E5BBE" w:rsidRDefault="00231969" w:rsidP="001E5BBE">
      <w:pPr>
        <w:pStyle w:val="Lijstalinea"/>
        <w:numPr>
          <w:ilvl w:val="0"/>
          <w:numId w:val="9"/>
        </w:numPr>
      </w:pPr>
      <w:r>
        <w:t xml:space="preserve">De gemeente verplicht zich een beleidskader vast te stellen dat voldoende mogelijkheden biedt om bestaande huisvestingscapaciteit te benutten, dan wel nieuwe te realiseren. </w:t>
      </w:r>
    </w:p>
    <w:p w:rsidR="001E5BBE" w:rsidRDefault="00231969" w:rsidP="00325B61">
      <w:pPr>
        <w:pStyle w:val="Lijstalinea"/>
        <w:numPr>
          <w:ilvl w:val="0"/>
          <w:numId w:val="9"/>
        </w:numPr>
      </w:pPr>
      <w:r>
        <w:t>Bij de vaststelling wat ‘voldoende’ is wordt tenminste uit gegaan van het aantal arbeidsmigranten dat in de gemeente werkzaam is of zal zijn, dan wel van andere in regionaal verband daarover gemaakte afspraken.</w:t>
      </w:r>
    </w:p>
    <w:p w:rsidR="00C2472D" w:rsidRDefault="00231969" w:rsidP="00325B61">
      <w:pPr>
        <w:pStyle w:val="Lijstalinea"/>
        <w:numPr>
          <w:ilvl w:val="0"/>
          <w:numId w:val="9"/>
        </w:numPr>
      </w:pPr>
      <w:r>
        <w:t>Het beleidskader zal tenminste de criteria bevatten volgens welke de gemeente aanvragen tot het benutten van bestaande, dan wel het realiseren van nieuwe huisvesting zal beoordelen.</w:t>
      </w:r>
    </w:p>
    <w:p w:rsidR="00231969" w:rsidRDefault="00C2472D" w:rsidP="00325B61">
      <w:pPr>
        <w:pStyle w:val="Lijstalinea"/>
        <w:numPr>
          <w:ilvl w:val="0"/>
          <w:numId w:val="9"/>
        </w:numPr>
      </w:pPr>
      <w:r>
        <w:t xml:space="preserve">De gemeente zal </w:t>
      </w:r>
      <w:r w:rsidR="0031394C">
        <w:t>daarbij ook het tijdelijk gebruik van locaties in afwijking van het bestemmingsplan serieus overwegen</w:t>
      </w:r>
    </w:p>
    <w:p w:rsidR="001E5BBE" w:rsidRPr="00D36A87" w:rsidRDefault="001E5BBE" w:rsidP="001E5BBE">
      <w:pPr>
        <w:rPr>
          <w:i/>
        </w:rPr>
      </w:pPr>
      <w:r w:rsidRPr="00D36A87">
        <w:rPr>
          <w:i/>
        </w:rPr>
        <w:t xml:space="preserve">Artikel </w:t>
      </w:r>
      <w:r w:rsidR="00EA4B76" w:rsidRPr="00D36A87">
        <w:rPr>
          <w:i/>
        </w:rPr>
        <w:t>4</w:t>
      </w:r>
      <w:r w:rsidRPr="00D36A87">
        <w:rPr>
          <w:i/>
        </w:rPr>
        <w:t>:</w:t>
      </w:r>
    </w:p>
    <w:p w:rsidR="0068090C" w:rsidRDefault="001E5BBE" w:rsidP="00A41264">
      <w:pPr>
        <w:pStyle w:val="Lijstalinea"/>
        <w:numPr>
          <w:ilvl w:val="0"/>
          <w:numId w:val="10"/>
        </w:numPr>
      </w:pPr>
      <w:r>
        <w:t>De gemeente  zal handhavend optreden tegen huisvestingssituaties die niet voldoen aan de landelijke of plaatselijke voorschriften</w:t>
      </w:r>
      <w:r w:rsidR="00721362">
        <w:t xml:space="preserve"> en daarbij ook de certificering </w:t>
      </w:r>
      <w:r w:rsidR="006309E4">
        <w:t xml:space="preserve">van SNF </w:t>
      </w:r>
      <w:r w:rsidR="00721362">
        <w:t>betrekken</w:t>
      </w:r>
      <w:r>
        <w:t>.</w:t>
      </w:r>
    </w:p>
    <w:p w:rsidR="001E5BBE" w:rsidRDefault="0068090C" w:rsidP="00A41264">
      <w:pPr>
        <w:pStyle w:val="Lijstalinea"/>
        <w:numPr>
          <w:ilvl w:val="0"/>
          <w:numId w:val="10"/>
        </w:numPr>
      </w:pPr>
      <w:r>
        <w:t>De gemeente zal bij de sanctie en de periode die geboden wordt om huisvestingssituaties die niet aan de voorschriften voldoen</w:t>
      </w:r>
      <w:r w:rsidR="001E5BBE">
        <w:t xml:space="preserve"> </w:t>
      </w:r>
      <w:r>
        <w:t>te beëindigen, rekening houden met de ernst van de overtreding en de urgentie om die op te heffen en daarbij het belang van de arbeidsmigranten zwaar laten wegen.</w:t>
      </w:r>
    </w:p>
    <w:p w:rsidR="0068090C" w:rsidRDefault="0068090C" w:rsidP="00A41264">
      <w:pPr>
        <w:pStyle w:val="Lijstalinea"/>
        <w:numPr>
          <w:ilvl w:val="0"/>
          <w:numId w:val="10"/>
        </w:numPr>
      </w:pPr>
      <w:r>
        <w:t xml:space="preserve">De gemeente verklaart zich bereid om met werkgevers of </w:t>
      </w:r>
      <w:proofErr w:type="spellStart"/>
      <w:r>
        <w:t>huisvesters</w:t>
      </w:r>
      <w:proofErr w:type="spellEnd"/>
      <w:r>
        <w:t xml:space="preserve"> in gesprek te gaan over hun huisvestingsportefeuille in die gemeente en zo in goed overleg vast te stellen welke huisvestingssituaties (voor zover nodig) onder welke voorwaarden een vergunning kunnen krijgen, welke in welk tempo beëindigd moeten worden en hoe de gemeente </w:t>
      </w:r>
      <w:r w:rsidR="002D782E">
        <w:t xml:space="preserve">zal </w:t>
      </w:r>
      <w:r>
        <w:t>faciliteren bij het vinden van alternatieven.</w:t>
      </w:r>
      <w:r w:rsidR="00506126">
        <w:t xml:space="preserve"> (</w:t>
      </w:r>
      <w:r w:rsidR="00A00529">
        <w:t>B</w:t>
      </w:r>
      <w:r w:rsidR="00506126">
        <w:t>ed voor bed regeling)</w:t>
      </w:r>
    </w:p>
    <w:p w:rsidR="006E64DD" w:rsidRDefault="00835C22" w:rsidP="00A41264">
      <w:pPr>
        <w:pStyle w:val="Lijstalinea"/>
        <w:numPr>
          <w:ilvl w:val="0"/>
          <w:numId w:val="10"/>
        </w:numPr>
      </w:pPr>
      <w:r>
        <w:t>De gemeente zal bij de wijze waarop zij handhaaft en de bed voor bed regeling toepast ook goed werkgeverschap meewegen, ic de toepassing van de cao</w:t>
      </w:r>
      <w:r w:rsidR="006309E4">
        <w:t xml:space="preserve"> en</w:t>
      </w:r>
      <w:r>
        <w:t xml:space="preserve"> de wettelijke eisen aan het werkgeverschap</w:t>
      </w:r>
      <w:r w:rsidR="006309E4">
        <w:t>.</w:t>
      </w:r>
    </w:p>
    <w:p w:rsidR="00EA4B76" w:rsidRPr="00D36A87" w:rsidRDefault="00EA4B76" w:rsidP="00EA4B76">
      <w:pPr>
        <w:rPr>
          <w:i/>
        </w:rPr>
      </w:pPr>
      <w:r w:rsidRPr="00D36A87">
        <w:rPr>
          <w:i/>
        </w:rPr>
        <w:t>Artikel 5:</w:t>
      </w:r>
    </w:p>
    <w:p w:rsidR="00EA4B76" w:rsidRDefault="00EA4B76" w:rsidP="008A2641">
      <w:pPr>
        <w:pStyle w:val="Lijstalinea"/>
        <w:numPr>
          <w:ilvl w:val="0"/>
          <w:numId w:val="19"/>
        </w:numPr>
      </w:pPr>
      <w:r>
        <w:t xml:space="preserve">De gemeente verplicht zich </w:t>
      </w:r>
      <w:r w:rsidR="009E1F27" w:rsidRPr="009E1F27">
        <w:t xml:space="preserve">inschrijving van arbeidsmigranten in de </w:t>
      </w:r>
      <w:r w:rsidR="006309E4">
        <w:t>BRP</w:t>
      </w:r>
      <w:r w:rsidR="009E1F27" w:rsidRPr="009E1F27">
        <w:t xml:space="preserve"> </w:t>
      </w:r>
      <w:r w:rsidR="009E1F27">
        <w:t xml:space="preserve">mogelijk te maken en </w:t>
      </w:r>
      <w:r>
        <w:t xml:space="preserve">in overleg met werkgevers zodanige voorzieningen te treffen, dat </w:t>
      </w:r>
      <w:r w:rsidR="009E1F27">
        <w:t xml:space="preserve">dit </w:t>
      </w:r>
      <w:r>
        <w:t xml:space="preserve">op </w:t>
      </w:r>
      <w:proofErr w:type="spellStart"/>
      <w:r>
        <w:t>efficïente</w:t>
      </w:r>
      <w:proofErr w:type="spellEnd"/>
      <w:r>
        <w:t xml:space="preserve"> wijze kan plaatsvinden, uiteraard binnen wettelijke kaders, maar rekening houdend met groepsgewijs aanbod en werktijden van de arbeidsmigranten</w:t>
      </w:r>
      <w:r w:rsidR="00D83080">
        <w:t>.</w:t>
      </w:r>
    </w:p>
    <w:p w:rsidR="00EA4B76" w:rsidRDefault="00EA4B76" w:rsidP="008A2641">
      <w:pPr>
        <w:pStyle w:val="Lijstalinea"/>
        <w:numPr>
          <w:ilvl w:val="0"/>
          <w:numId w:val="19"/>
        </w:numPr>
      </w:pPr>
      <w:r w:rsidRPr="00EA4B76">
        <w:t xml:space="preserve">De gemeente spant zich in om </w:t>
      </w:r>
      <w:r>
        <w:t>de</w:t>
      </w:r>
      <w:r w:rsidRPr="00EA4B76">
        <w:t xml:space="preserve"> beschikb</w:t>
      </w:r>
      <w:r>
        <w:t>are middelen voor taalcursussen</w:t>
      </w:r>
      <w:r w:rsidRPr="00EA4B76">
        <w:t xml:space="preserve"> ook ter beschikking te stellen voor arbeidsmigranten en arbeidsmigranten op maat informatie te verschaffen over het </w:t>
      </w:r>
      <w:r>
        <w:t xml:space="preserve">aanbod aan </w:t>
      </w:r>
      <w:r w:rsidRPr="00EA4B76">
        <w:t>taal</w:t>
      </w:r>
      <w:r>
        <w:t>cursussen</w:t>
      </w:r>
      <w:r w:rsidRPr="00EA4B76">
        <w:t>.</w:t>
      </w:r>
    </w:p>
    <w:p w:rsidR="004C01C0" w:rsidRDefault="004C01C0" w:rsidP="00325B61">
      <w:pPr>
        <w:rPr>
          <w:i/>
        </w:rPr>
      </w:pPr>
    </w:p>
    <w:p w:rsidR="004C01C0" w:rsidRDefault="004C01C0" w:rsidP="00325B61">
      <w:pPr>
        <w:rPr>
          <w:i/>
        </w:rPr>
      </w:pPr>
    </w:p>
    <w:p w:rsidR="001E5BBE" w:rsidRPr="00BB3508" w:rsidRDefault="00D06D5F" w:rsidP="00325B61">
      <w:pPr>
        <w:rPr>
          <w:i/>
        </w:rPr>
      </w:pPr>
      <w:r w:rsidRPr="00BB3508">
        <w:rPr>
          <w:i/>
        </w:rPr>
        <w:lastRenderedPageBreak/>
        <w:t xml:space="preserve">Paragraaf 2: Verplichtingen </w:t>
      </w:r>
      <w:r w:rsidR="00BB3508" w:rsidRPr="00BB3508">
        <w:rPr>
          <w:i/>
        </w:rPr>
        <w:t xml:space="preserve">van de </w:t>
      </w:r>
      <w:proofErr w:type="spellStart"/>
      <w:r w:rsidR="005E566F">
        <w:rPr>
          <w:i/>
        </w:rPr>
        <w:t>huisvesters</w:t>
      </w:r>
      <w:proofErr w:type="spellEnd"/>
    </w:p>
    <w:p w:rsidR="00D06D5F" w:rsidRPr="00D36A87" w:rsidRDefault="00D06D5F" w:rsidP="00325B61">
      <w:pPr>
        <w:rPr>
          <w:i/>
        </w:rPr>
      </w:pPr>
      <w:r w:rsidRPr="00D36A87">
        <w:rPr>
          <w:i/>
        </w:rPr>
        <w:t xml:space="preserve">Artikel </w:t>
      </w:r>
      <w:r w:rsidR="00A60D01" w:rsidRPr="00D36A87">
        <w:rPr>
          <w:i/>
        </w:rPr>
        <w:t>6</w:t>
      </w:r>
      <w:r w:rsidRPr="00D36A87">
        <w:rPr>
          <w:i/>
        </w:rPr>
        <w:t>:</w:t>
      </w:r>
    </w:p>
    <w:p w:rsidR="00D06D5F" w:rsidRDefault="00325B61" w:rsidP="00D06D5F">
      <w:pPr>
        <w:pStyle w:val="Lijstalinea"/>
        <w:numPr>
          <w:ilvl w:val="0"/>
          <w:numId w:val="11"/>
        </w:numPr>
      </w:pPr>
      <w:r>
        <w:t>De woningcorporatie</w:t>
      </w:r>
      <w:r w:rsidR="00585EC6">
        <w:t>s</w:t>
      </w:r>
      <w:r w:rsidR="00977BD5">
        <w:t xml:space="preserve"> </w:t>
      </w:r>
      <w:r w:rsidR="00D06D5F">
        <w:t>verplicht</w:t>
      </w:r>
      <w:r w:rsidR="00585EC6">
        <w:t>en</w:t>
      </w:r>
      <w:r w:rsidR="00D06D5F">
        <w:t xml:space="preserve"> zich arbeidsmigranten die aangeven zich te willen vestigen</w:t>
      </w:r>
      <w:r w:rsidR="00977BD5">
        <w:t>,</w:t>
      </w:r>
      <w:r w:rsidR="00D06D5F">
        <w:t xml:space="preserve"> in te schrijven als woningenzoekende en te behandelen zoals gangbaar is voor woningzoekenden met een vergelijkbare huishoudenssituatie en inkomen. </w:t>
      </w:r>
    </w:p>
    <w:p w:rsidR="00D06D5F" w:rsidRDefault="00977BD5" w:rsidP="00D06D5F">
      <w:pPr>
        <w:pStyle w:val="Lijstalinea"/>
        <w:numPr>
          <w:ilvl w:val="0"/>
          <w:numId w:val="11"/>
        </w:numPr>
      </w:pPr>
      <w:r>
        <w:t xml:space="preserve">Zij </w:t>
      </w:r>
      <w:r w:rsidR="005E566F">
        <w:t xml:space="preserve">verplichten </w:t>
      </w:r>
      <w:r w:rsidR="00D06D5F">
        <w:t xml:space="preserve">zich actief voorlichting te geven </w:t>
      </w:r>
      <w:r w:rsidR="004C01C0">
        <w:t xml:space="preserve">over de mogelijkheden om aan woonruimte komen </w:t>
      </w:r>
      <w:r w:rsidR="00D06D5F">
        <w:t xml:space="preserve">aan arbeidsmigranten </w:t>
      </w:r>
      <w:r>
        <w:t>die langer willen blijven</w:t>
      </w:r>
      <w:r w:rsidR="00D06D5F">
        <w:t xml:space="preserve">. </w:t>
      </w:r>
    </w:p>
    <w:p w:rsidR="00D177E3" w:rsidRPr="00D36A87" w:rsidRDefault="00D177E3" w:rsidP="00D06D5F">
      <w:pPr>
        <w:rPr>
          <w:i/>
        </w:rPr>
      </w:pPr>
      <w:r w:rsidRPr="00D36A87">
        <w:rPr>
          <w:i/>
        </w:rPr>
        <w:t xml:space="preserve">Artikel </w:t>
      </w:r>
      <w:r w:rsidR="00A60D01" w:rsidRPr="00D36A87">
        <w:rPr>
          <w:i/>
        </w:rPr>
        <w:t>7</w:t>
      </w:r>
      <w:r w:rsidRPr="00D36A87">
        <w:rPr>
          <w:i/>
        </w:rPr>
        <w:t xml:space="preserve">: </w:t>
      </w:r>
    </w:p>
    <w:p w:rsidR="00D177E3" w:rsidRDefault="00D177E3" w:rsidP="00273410">
      <w:pPr>
        <w:pStyle w:val="Lijstalinea"/>
        <w:numPr>
          <w:ilvl w:val="0"/>
          <w:numId w:val="12"/>
        </w:numPr>
      </w:pPr>
      <w:r>
        <w:t xml:space="preserve">De </w:t>
      </w:r>
      <w:r w:rsidR="00585EC6">
        <w:t xml:space="preserve">woningcorporaties en commerciële </w:t>
      </w:r>
      <w:proofErr w:type="spellStart"/>
      <w:r w:rsidR="005E566F" w:rsidRPr="005E566F">
        <w:t>huisvesters</w:t>
      </w:r>
      <w:proofErr w:type="spellEnd"/>
      <w:r w:rsidR="005E566F" w:rsidRPr="005E566F">
        <w:t xml:space="preserve"> </w:t>
      </w:r>
      <w:r>
        <w:t>span</w:t>
      </w:r>
      <w:r w:rsidR="005E566F">
        <w:t>nen</w:t>
      </w:r>
      <w:r>
        <w:t xml:space="preserve"> zich in om woonruimte te realiseren en/of beschikbaar te stellen voor arbeidsmigranten die hier tijdelijk, maar niet slechts voor seizoensarbeid of voor zeer korte duur verblijven.</w:t>
      </w:r>
    </w:p>
    <w:p w:rsidR="00D177E3" w:rsidRDefault="00585EC6" w:rsidP="00D177E3">
      <w:pPr>
        <w:pStyle w:val="Lijstalinea"/>
        <w:numPr>
          <w:ilvl w:val="0"/>
          <w:numId w:val="12"/>
        </w:numPr>
      </w:pPr>
      <w:r>
        <w:t xml:space="preserve">Zij </w:t>
      </w:r>
      <w:r w:rsidR="00D177E3">
        <w:t>k</w:t>
      </w:r>
      <w:r>
        <w:t>unnen</w:t>
      </w:r>
      <w:r w:rsidR="00D177E3">
        <w:t xml:space="preserve"> dat doen door woningen die tijdelijk niet verhuurd worden, b.v. vanwege sloop of ingrijpende verbouwing, zelf </w:t>
      </w:r>
      <w:proofErr w:type="spellStart"/>
      <w:r w:rsidR="00D177E3">
        <w:t>kamergewijs</w:t>
      </w:r>
      <w:proofErr w:type="spellEnd"/>
      <w:r w:rsidR="00D177E3">
        <w:t xml:space="preserve"> te verhuren, dan wel andere </w:t>
      </w:r>
      <w:proofErr w:type="spellStart"/>
      <w:r w:rsidR="00D177E3">
        <w:t>huisvesters</w:t>
      </w:r>
      <w:proofErr w:type="spellEnd"/>
      <w:r w:rsidR="00D177E3">
        <w:t xml:space="preserve"> of werkgevers toe te staan dat te doen met aan hen daartoe verhuurde woningen.</w:t>
      </w:r>
    </w:p>
    <w:p w:rsidR="009441C7" w:rsidRDefault="009441C7" w:rsidP="00D177E3">
      <w:pPr>
        <w:pStyle w:val="Lijstalinea"/>
        <w:numPr>
          <w:ilvl w:val="0"/>
          <w:numId w:val="12"/>
        </w:numPr>
      </w:pPr>
      <w:r>
        <w:t>D</w:t>
      </w:r>
      <w:r w:rsidR="00585EC6">
        <w:t>e</w:t>
      </w:r>
      <w:r>
        <w:t xml:space="preserve"> </w:t>
      </w:r>
      <w:proofErr w:type="spellStart"/>
      <w:r w:rsidR="00D67A40" w:rsidRPr="005E566F">
        <w:t>huisvesters</w:t>
      </w:r>
      <w:proofErr w:type="spellEnd"/>
      <w:r w:rsidR="00D67A40" w:rsidRPr="005E566F">
        <w:t xml:space="preserve"> </w:t>
      </w:r>
      <w:r>
        <w:t>z</w:t>
      </w:r>
      <w:r w:rsidR="00D67A40">
        <w:t>ullen</w:t>
      </w:r>
      <w:r>
        <w:t xml:space="preserve"> alvorens dat te doen overleggen met de gemeente over de locatie, aard en omvang van die </w:t>
      </w:r>
      <w:proofErr w:type="spellStart"/>
      <w:r>
        <w:t>kamergewijze</w:t>
      </w:r>
      <w:proofErr w:type="spellEnd"/>
      <w:r>
        <w:t xml:space="preserve"> verhuur en de voorschriften van de gemeente dienaangaande in acht nemen. </w:t>
      </w:r>
    </w:p>
    <w:p w:rsidR="00D16D30" w:rsidRDefault="00D177E3" w:rsidP="00D177E3">
      <w:pPr>
        <w:pStyle w:val="Lijstalinea"/>
        <w:numPr>
          <w:ilvl w:val="0"/>
          <w:numId w:val="12"/>
        </w:numPr>
      </w:pPr>
      <w:r>
        <w:t xml:space="preserve">De </w:t>
      </w:r>
      <w:proofErr w:type="spellStart"/>
      <w:r w:rsidR="00D67A40" w:rsidRPr="005E566F">
        <w:t>huisvesters</w:t>
      </w:r>
      <w:proofErr w:type="spellEnd"/>
      <w:r w:rsidR="00D67A40" w:rsidRPr="005E566F">
        <w:t xml:space="preserve"> </w:t>
      </w:r>
      <w:r>
        <w:t>k</w:t>
      </w:r>
      <w:r w:rsidR="00D67A40">
        <w:t>unne</w:t>
      </w:r>
      <w:r>
        <w:t>n dat ook doen door wooneenheden of studio’s te realiseren in b.v. nieuwbouw</w:t>
      </w:r>
      <w:r w:rsidR="00C2472D">
        <w:t xml:space="preserve">, </w:t>
      </w:r>
      <w:r>
        <w:t>herbestemming van bedrijfsgebouwen</w:t>
      </w:r>
      <w:r w:rsidR="00C2472D">
        <w:t xml:space="preserve"> of door gebruik van tijdelijke locaties</w:t>
      </w:r>
      <w:r>
        <w:t>.</w:t>
      </w:r>
    </w:p>
    <w:p w:rsidR="00D16D30" w:rsidRPr="00806EBB" w:rsidRDefault="00D16D30" w:rsidP="00D177E3">
      <w:pPr>
        <w:pStyle w:val="Lijstalinea"/>
        <w:numPr>
          <w:ilvl w:val="0"/>
          <w:numId w:val="12"/>
        </w:numPr>
        <w:rPr>
          <w:i/>
        </w:rPr>
      </w:pPr>
      <w:r w:rsidRPr="00806EBB">
        <w:rPr>
          <w:i/>
        </w:rPr>
        <w:t xml:space="preserve">(optioneel) </w:t>
      </w:r>
      <w:r w:rsidRPr="00D67A40">
        <w:rPr>
          <w:i/>
        </w:rPr>
        <w:t xml:space="preserve">De </w:t>
      </w:r>
      <w:proofErr w:type="spellStart"/>
      <w:r w:rsidR="0011199F" w:rsidRPr="004C01C0">
        <w:rPr>
          <w:i/>
        </w:rPr>
        <w:t>huisvesters</w:t>
      </w:r>
      <w:proofErr w:type="spellEnd"/>
      <w:r w:rsidR="0011199F" w:rsidRPr="004C01C0">
        <w:rPr>
          <w:i/>
        </w:rPr>
        <w:t xml:space="preserve"> verplichten</w:t>
      </w:r>
      <w:r w:rsidR="00D67A40" w:rsidRPr="00D67A40">
        <w:rPr>
          <w:i/>
        </w:rPr>
        <w:t xml:space="preserve"> </w:t>
      </w:r>
      <w:r w:rsidRPr="00806EBB">
        <w:rPr>
          <w:i/>
        </w:rPr>
        <w:t>zich om voor ……. (datum) op deze wijze …… (aantal) kamers of wooneenheden aan te bieden.</w:t>
      </w:r>
    </w:p>
    <w:p w:rsidR="00D16D30" w:rsidRPr="00D36A87" w:rsidRDefault="00D16D30" w:rsidP="00D16D30">
      <w:pPr>
        <w:rPr>
          <w:i/>
        </w:rPr>
      </w:pPr>
      <w:r w:rsidRPr="00D36A87">
        <w:rPr>
          <w:i/>
        </w:rPr>
        <w:t xml:space="preserve">Artikel </w:t>
      </w:r>
      <w:r w:rsidR="00A60D01" w:rsidRPr="00D36A87">
        <w:rPr>
          <w:i/>
        </w:rPr>
        <w:t>8</w:t>
      </w:r>
      <w:r w:rsidRPr="00D36A87">
        <w:rPr>
          <w:i/>
        </w:rPr>
        <w:t>:</w:t>
      </w:r>
    </w:p>
    <w:p w:rsidR="00A60D01" w:rsidRDefault="00D16D30" w:rsidP="009048F3">
      <w:r>
        <w:t xml:space="preserve">De </w:t>
      </w:r>
      <w:proofErr w:type="spellStart"/>
      <w:r>
        <w:t>huisvester</w:t>
      </w:r>
      <w:r w:rsidR="00585EC6">
        <w:t>s</w:t>
      </w:r>
      <w:proofErr w:type="spellEnd"/>
      <w:r w:rsidR="00585EC6">
        <w:t xml:space="preserve"> en huisvestende werkgevers </w:t>
      </w:r>
      <w:r>
        <w:t>verplicht</w:t>
      </w:r>
      <w:r w:rsidR="00585EC6">
        <w:t>en</w:t>
      </w:r>
      <w:r>
        <w:t xml:space="preserve"> zich om zowel bij het realiseren van huisvesting als bij het in gebruik geven er van tenminste de norm</w:t>
      </w:r>
      <w:r w:rsidR="006309E4">
        <w:t>en van SNF</w:t>
      </w:r>
      <w:r>
        <w:t xml:space="preserve"> in acht te nemen evenals alle van toepassing zijnde voorschriften van het Bouwbesluit, het geldende bestemmingsplan en andere gemeentelijke voorschriften</w:t>
      </w:r>
      <w:r w:rsidR="007B36F0">
        <w:t>, waaronder het bijhouden van een nachtregister als de aard van de voorziening dat vereist</w:t>
      </w:r>
      <w:r>
        <w:t>.</w:t>
      </w:r>
    </w:p>
    <w:p w:rsidR="007B36F0" w:rsidRPr="00D36A87" w:rsidRDefault="007B36F0" w:rsidP="00D16D30">
      <w:pPr>
        <w:rPr>
          <w:i/>
        </w:rPr>
      </w:pPr>
      <w:r w:rsidRPr="00D36A87">
        <w:rPr>
          <w:i/>
        </w:rPr>
        <w:t>Artikel 9:</w:t>
      </w:r>
    </w:p>
    <w:p w:rsidR="007B36F0" w:rsidRDefault="00A60D01" w:rsidP="009048F3">
      <w:r>
        <w:t xml:space="preserve">De </w:t>
      </w:r>
      <w:proofErr w:type="spellStart"/>
      <w:r>
        <w:t>huisvester</w:t>
      </w:r>
      <w:r w:rsidR="00585EC6">
        <w:t>s</w:t>
      </w:r>
      <w:proofErr w:type="spellEnd"/>
      <w:r>
        <w:t xml:space="preserve"> </w:t>
      </w:r>
      <w:r w:rsidR="00585EC6">
        <w:t xml:space="preserve">en huisvestende werkgevers </w:t>
      </w:r>
      <w:r>
        <w:t>verplicht</w:t>
      </w:r>
      <w:r w:rsidR="00585EC6">
        <w:t>en</w:t>
      </w:r>
      <w:r>
        <w:t xml:space="preserve"> zich om voor alle vormen van huisvesting die </w:t>
      </w:r>
      <w:r w:rsidR="00585EC6">
        <w:t>zij</w:t>
      </w:r>
      <w:r>
        <w:t xml:space="preserve"> aanbied</w:t>
      </w:r>
      <w:r w:rsidR="00585EC6">
        <w:t>en</w:t>
      </w:r>
      <w:r>
        <w:t xml:space="preserve"> een passend beheer toe te passen,</w:t>
      </w:r>
      <w:r w:rsidR="00585EC6">
        <w:t xml:space="preserve"> tenzij het zelfstandige woonruimte betreft. Dit</w:t>
      </w:r>
      <w:r>
        <w:t xml:space="preserve"> impliceert dat er tenminste 24/7 iemand </w:t>
      </w:r>
      <w:r w:rsidRPr="00585EC6">
        <w:rPr>
          <w:i/>
        </w:rPr>
        <w:t>bereikbaar</w:t>
      </w:r>
      <w:r>
        <w:t xml:space="preserve"> is die de taak, bevoegdheden en mogelijkheden heeft om bij calamiteiten direct handelend op te treden en waarvan de contactgegevens direct in het betreffende pand en bij hulpdiensten beschikbaar zijn.</w:t>
      </w:r>
    </w:p>
    <w:p w:rsidR="007B36F0" w:rsidRPr="00D36A87" w:rsidRDefault="007B36F0" w:rsidP="007B36F0">
      <w:pPr>
        <w:rPr>
          <w:i/>
        </w:rPr>
      </w:pPr>
      <w:r w:rsidRPr="00D36A87">
        <w:rPr>
          <w:i/>
        </w:rPr>
        <w:t>Artikel 10:</w:t>
      </w:r>
    </w:p>
    <w:p w:rsidR="007B36F0" w:rsidRDefault="007B36F0" w:rsidP="009048F3">
      <w:pPr>
        <w:pStyle w:val="Lijstalinea"/>
        <w:numPr>
          <w:ilvl w:val="0"/>
          <w:numId w:val="13"/>
        </w:numPr>
      </w:pPr>
      <w:r>
        <w:t xml:space="preserve">De </w:t>
      </w:r>
      <w:proofErr w:type="spellStart"/>
      <w:r>
        <w:t>huisvester</w:t>
      </w:r>
      <w:r w:rsidR="00585EC6">
        <w:t>s</w:t>
      </w:r>
      <w:proofErr w:type="spellEnd"/>
      <w:r>
        <w:t xml:space="preserve"> </w:t>
      </w:r>
      <w:r w:rsidR="00585EC6">
        <w:t xml:space="preserve">en huisvestende werkgevers </w:t>
      </w:r>
      <w:r w:rsidRPr="007B36F0">
        <w:t>dra</w:t>
      </w:r>
      <w:r w:rsidR="00585EC6">
        <w:t>gen,</w:t>
      </w:r>
      <w:r w:rsidRPr="007B36F0">
        <w:t xml:space="preserve"> </w:t>
      </w:r>
      <w:r w:rsidR="00585EC6">
        <w:t xml:space="preserve">bij de </w:t>
      </w:r>
      <w:r w:rsidR="001866D8">
        <w:t>huisvesting</w:t>
      </w:r>
      <w:r w:rsidR="00585EC6">
        <w:t xml:space="preserve"> als bedoeld in artikel 9, </w:t>
      </w:r>
      <w:r w:rsidRPr="007B36F0">
        <w:t xml:space="preserve">zorg voor het voorkomen van overlast </w:t>
      </w:r>
      <w:r w:rsidR="009048F3">
        <w:t>voor de omgeving, stel</w:t>
      </w:r>
      <w:r w:rsidR="000250DE">
        <w:t>len</w:t>
      </w:r>
      <w:r w:rsidR="009048F3">
        <w:t xml:space="preserve"> daartoe huisregels </w:t>
      </w:r>
      <w:r w:rsidR="0024288F">
        <w:t xml:space="preserve">op </w:t>
      </w:r>
      <w:r w:rsidR="009048F3">
        <w:t>en zorg</w:t>
      </w:r>
      <w:r w:rsidR="000250DE">
        <w:t>en</w:t>
      </w:r>
      <w:r w:rsidR="009048F3">
        <w:t xml:space="preserve"> dat die</w:t>
      </w:r>
      <w:r w:rsidR="0024288F">
        <w:t>,</w:t>
      </w:r>
      <w:r w:rsidR="009048F3">
        <w:t xml:space="preserve"> zo nodig</w:t>
      </w:r>
      <w:r w:rsidRPr="007B36F0">
        <w:t xml:space="preserve"> </w:t>
      </w:r>
      <w:r w:rsidR="009048F3">
        <w:t>in vertaalde vorm</w:t>
      </w:r>
      <w:r w:rsidR="0024288F">
        <w:t>,</w:t>
      </w:r>
      <w:r w:rsidR="009048F3">
        <w:t xml:space="preserve"> bij de bewoners bekend zijn</w:t>
      </w:r>
      <w:r w:rsidRPr="007B36F0">
        <w:t>.</w:t>
      </w:r>
    </w:p>
    <w:p w:rsidR="007B36F0" w:rsidRDefault="007B36F0" w:rsidP="009048F3">
      <w:pPr>
        <w:pStyle w:val="Lijstalinea"/>
        <w:numPr>
          <w:ilvl w:val="0"/>
          <w:numId w:val="13"/>
        </w:numPr>
      </w:pPr>
      <w:r>
        <w:lastRenderedPageBreak/>
        <w:t xml:space="preserve">De </w:t>
      </w:r>
      <w:proofErr w:type="spellStart"/>
      <w:r>
        <w:t>huisvester</w:t>
      </w:r>
      <w:r w:rsidR="00585EC6">
        <w:t>s</w:t>
      </w:r>
      <w:proofErr w:type="spellEnd"/>
      <w:r w:rsidR="00585EC6">
        <w:t xml:space="preserve"> en huisvestende werkgevers</w:t>
      </w:r>
      <w:r>
        <w:t xml:space="preserve"> verplicht</w:t>
      </w:r>
      <w:r w:rsidR="00585EC6">
        <w:t xml:space="preserve">en </w:t>
      </w:r>
      <w:r>
        <w:t>zich om zorgvuldig te communiceren met omwonenden en hen te informeren over het gebruik van de huisvestingslocatie</w:t>
      </w:r>
      <w:r w:rsidR="0024288F">
        <w:t>, de</w:t>
      </w:r>
      <w:r>
        <w:t xml:space="preserve"> vorm van beheer die daarvoor geldt</w:t>
      </w:r>
      <w:r w:rsidR="0024288F">
        <w:t xml:space="preserve"> en de contactgegevens van degene die bij calamiteiten aanspreekbaar is</w:t>
      </w:r>
      <w:r>
        <w:t>.</w:t>
      </w:r>
    </w:p>
    <w:p w:rsidR="00D16D30" w:rsidRPr="00BB3508" w:rsidRDefault="0024288F" w:rsidP="00D16D30">
      <w:pPr>
        <w:rPr>
          <w:i/>
        </w:rPr>
      </w:pPr>
      <w:r w:rsidRPr="00BB3508">
        <w:rPr>
          <w:i/>
        </w:rPr>
        <w:t>Paragraaf 4: Verplichtingen van de werkgevers</w:t>
      </w:r>
      <w:r w:rsidR="00BE2666">
        <w:rPr>
          <w:i/>
        </w:rPr>
        <w:t xml:space="preserve"> (ook uitzendorganisaties)</w:t>
      </w:r>
      <w:bookmarkStart w:id="0" w:name="_GoBack"/>
      <w:bookmarkEnd w:id="0"/>
    </w:p>
    <w:p w:rsidR="0024288F" w:rsidRPr="00D36A87" w:rsidRDefault="0024288F" w:rsidP="00D16D30">
      <w:pPr>
        <w:rPr>
          <w:i/>
        </w:rPr>
      </w:pPr>
      <w:r w:rsidRPr="00D36A87">
        <w:rPr>
          <w:i/>
        </w:rPr>
        <w:t>Artikel 11:</w:t>
      </w:r>
    </w:p>
    <w:p w:rsidR="000250DE" w:rsidRDefault="0024288F" w:rsidP="00D16D30">
      <w:pPr>
        <w:pStyle w:val="Lijstalinea"/>
        <w:numPr>
          <w:ilvl w:val="0"/>
          <w:numId w:val="15"/>
        </w:numPr>
      </w:pPr>
      <w:r>
        <w:t xml:space="preserve">De werkgever verplicht zich om arbeidsmigranten die bij hem in dienst zijn of voor hem werkzaam zijn te informeren </w:t>
      </w:r>
      <w:r w:rsidR="000250DE">
        <w:t xml:space="preserve">wanneer een </w:t>
      </w:r>
      <w:r>
        <w:t xml:space="preserve">verplichting om zich in te schrijven in de </w:t>
      </w:r>
      <w:r w:rsidR="007E122C">
        <w:t>BRP</w:t>
      </w:r>
      <w:r w:rsidR="000250DE">
        <w:t xml:space="preserve"> van toepassing is</w:t>
      </w:r>
      <w:r>
        <w:t xml:space="preserve">, dan wel </w:t>
      </w:r>
      <w:r w:rsidR="000250DE">
        <w:t xml:space="preserve">inschrijving in </w:t>
      </w:r>
      <w:r>
        <w:t xml:space="preserve">de RNI </w:t>
      </w:r>
      <w:r w:rsidR="000250DE">
        <w:t xml:space="preserve">gewenst is </w:t>
      </w:r>
      <w:r>
        <w:t xml:space="preserve">en werknemers te stimuleren </w:t>
      </w:r>
      <w:r w:rsidR="009E1F27">
        <w:t>z</w:t>
      </w:r>
      <w:r w:rsidR="007E122C">
        <w:t>e</w:t>
      </w:r>
      <w:r w:rsidR="009E1F27">
        <w:t xml:space="preserve">lf </w:t>
      </w:r>
      <w:r w:rsidR="000250DE">
        <w:t>de daarvoor benodigde actie te ondernemen</w:t>
      </w:r>
      <w:r>
        <w:t>.</w:t>
      </w:r>
    </w:p>
    <w:p w:rsidR="00DC74A7" w:rsidRPr="00D36A87" w:rsidRDefault="00DC74A7" w:rsidP="000250DE">
      <w:pPr>
        <w:rPr>
          <w:i/>
        </w:rPr>
      </w:pPr>
      <w:r w:rsidRPr="00D36A87">
        <w:rPr>
          <w:i/>
        </w:rPr>
        <w:t>Artikel 12:</w:t>
      </w:r>
    </w:p>
    <w:p w:rsidR="00DC74A7" w:rsidRDefault="00DC74A7" w:rsidP="00DC74A7">
      <w:pPr>
        <w:pStyle w:val="Lijstalinea"/>
        <w:numPr>
          <w:ilvl w:val="0"/>
          <w:numId w:val="16"/>
        </w:numPr>
      </w:pPr>
      <w:r>
        <w:t>De werkgever verplicht zich om een gemeente op verzoek te informeren over het aantal arbeidsmigranten dat voor hem in die gemeente werkzaam is, wanneer de gemeente die informatie opvraagt met het oog op een realistische planning van huisvestingsvoorzieningen in de gemeente of regio.</w:t>
      </w:r>
    </w:p>
    <w:p w:rsidR="0024288F" w:rsidRDefault="00DC74A7" w:rsidP="00DC74A7">
      <w:pPr>
        <w:pStyle w:val="Lijstalinea"/>
        <w:numPr>
          <w:ilvl w:val="0"/>
          <w:numId w:val="16"/>
        </w:numPr>
      </w:pPr>
      <w:r>
        <w:t xml:space="preserve">De werkgever verplicht zich </w:t>
      </w:r>
      <w:r w:rsidR="008C2F69">
        <w:t xml:space="preserve">om dezelfde reden </w:t>
      </w:r>
      <w:r>
        <w:t>ook om de gemeente op verzoek te informeren over zijn verwachtingen van het aantal arbeidsmigranten dat de komende jaren voor hem werkzaam zal zijn, uiteraard met de daarbij passende voorbehouden</w:t>
      </w:r>
      <w:r w:rsidR="008C2F69">
        <w:t>.</w:t>
      </w:r>
    </w:p>
    <w:p w:rsidR="008C2F69" w:rsidRPr="00D36A87" w:rsidRDefault="008C2F69" w:rsidP="008C2F69">
      <w:pPr>
        <w:rPr>
          <w:i/>
        </w:rPr>
      </w:pPr>
      <w:r w:rsidRPr="00D36A87">
        <w:rPr>
          <w:i/>
        </w:rPr>
        <w:t xml:space="preserve">Artikel 13: </w:t>
      </w:r>
    </w:p>
    <w:p w:rsidR="008C2F69" w:rsidRDefault="008C2F69" w:rsidP="00BB3508">
      <w:r>
        <w:t xml:space="preserve">De werkgever die zelf huisvesting biedt aan zijn werknemers, zal voldoen aan het verzoek van de gemeente om te komen tot een overzicht van en afspraken over zijn huisvestingsportefeuille, zoals bedoeld in artikel </w:t>
      </w:r>
      <w:r w:rsidR="001866D8">
        <w:t>4</w:t>
      </w:r>
      <w:r>
        <w:t xml:space="preserve"> lid 3 (bed voor bed regeling), dan wel zelf het initiatief daartoe nemen.</w:t>
      </w:r>
    </w:p>
    <w:p w:rsidR="008C2F69" w:rsidRPr="00D36A87" w:rsidRDefault="008C2F69" w:rsidP="008C2F69">
      <w:pPr>
        <w:rPr>
          <w:i/>
        </w:rPr>
      </w:pPr>
      <w:r w:rsidRPr="00D36A87">
        <w:rPr>
          <w:i/>
        </w:rPr>
        <w:t>Artikel 14:</w:t>
      </w:r>
    </w:p>
    <w:p w:rsidR="008C2F69" w:rsidRDefault="008C2F69" w:rsidP="008C2F69">
      <w:pPr>
        <w:pStyle w:val="Lijstalinea"/>
        <w:numPr>
          <w:ilvl w:val="0"/>
          <w:numId w:val="17"/>
        </w:numPr>
      </w:pPr>
      <w:r>
        <w:t xml:space="preserve">De werkgever die zelf huisvesting biedt aan zijn werknemers, zal die werknemers nooit verplichten om van die huisvesting gebruik te maken; een eventuele wens van de werknemer om elders huisvesting te vinden of effectuering van die wens, zal </w:t>
      </w:r>
      <w:r w:rsidR="00A06180">
        <w:t>geen</w:t>
      </w:r>
      <w:r>
        <w:t xml:space="preserve"> gevolgen hebben voor de arbeidsrelatie.</w:t>
      </w:r>
    </w:p>
    <w:p w:rsidR="0024288F" w:rsidRDefault="00357131" w:rsidP="008C2F69">
      <w:pPr>
        <w:pStyle w:val="Lijstalinea"/>
        <w:numPr>
          <w:ilvl w:val="0"/>
          <w:numId w:val="17"/>
        </w:numPr>
      </w:pPr>
      <w:r>
        <w:t>De werkgever die zelf huisvesting biedt aan zijn werknemers zal bij beëindiging van de arbeidsrelatie de betreffende werknemer een redelijk termijn bieden om alternatieve huisvesting te vinden en zich inspannen om te voorkomen dat de ex-werknemer dakloos wordt.</w:t>
      </w:r>
    </w:p>
    <w:p w:rsidR="00DD1D28" w:rsidRPr="00D36A87" w:rsidRDefault="00DD1D28" w:rsidP="00C2472D">
      <w:pPr>
        <w:rPr>
          <w:i/>
        </w:rPr>
      </w:pPr>
      <w:r w:rsidRPr="00D36A87">
        <w:rPr>
          <w:i/>
        </w:rPr>
        <w:t>Artikel 15:</w:t>
      </w:r>
    </w:p>
    <w:p w:rsidR="00D36A87" w:rsidRDefault="00DD1D28" w:rsidP="00C2472D">
      <w:r w:rsidRPr="00DD1D28">
        <w:t>De werkgever informeert arbeid</w:t>
      </w:r>
      <w:r>
        <w:t xml:space="preserve">smigranten zo snel mogelijk </w:t>
      </w:r>
      <w:r w:rsidRPr="00DD1D28">
        <w:t xml:space="preserve">over de mogelijkheden van taalcursussen en </w:t>
      </w:r>
      <w:r w:rsidR="00273410" w:rsidRPr="00DD1D28">
        <w:t>zelfstudiepakket</w:t>
      </w:r>
      <w:r w:rsidR="00273410">
        <w:t xml:space="preserve">ten en </w:t>
      </w:r>
      <w:r>
        <w:t>het gemeentelijke beleid als bedoeld in artikel 5 lid 2 dienaangaande.</w:t>
      </w:r>
    </w:p>
    <w:p w:rsidR="00D36A87" w:rsidRDefault="00D36A87">
      <w:r>
        <w:br w:type="page"/>
      </w:r>
    </w:p>
    <w:p w:rsidR="00C2472D" w:rsidRPr="00BB3508" w:rsidRDefault="00C2472D" w:rsidP="00C2472D">
      <w:pPr>
        <w:rPr>
          <w:b/>
        </w:rPr>
      </w:pPr>
      <w:r w:rsidRPr="00BB3508">
        <w:rPr>
          <w:b/>
        </w:rPr>
        <w:lastRenderedPageBreak/>
        <w:t xml:space="preserve">Hoofdstuk </w:t>
      </w:r>
      <w:r w:rsidR="00D36A87">
        <w:rPr>
          <w:b/>
        </w:rPr>
        <w:t xml:space="preserve">4: </w:t>
      </w:r>
      <w:r w:rsidR="00806EBB">
        <w:rPr>
          <w:b/>
        </w:rPr>
        <w:t>Slotbepalingen</w:t>
      </w:r>
    </w:p>
    <w:p w:rsidR="00806EBB" w:rsidRPr="00D36A87" w:rsidRDefault="00806EBB" w:rsidP="00C2472D">
      <w:pPr>
        <w:rPr>
          <w:i/>
        </w:rPr>
      </w:pPr>
      <w:r w:rsidRPr="00D36A87">
        <w:rPr>
          <w:i/>
        </w:rPr>
        <w:t>Artikel 1</w:t>
      </w:r>
      <w:r w:rsidR="00DD1D28" w:rsidRPr="00D36A87">
        <w:rPr>
          <w:i/>
        </w:rPr>
        <w:t>6</w:t>
      </w:r>
      <w:r w:rsidRPr="00D36A87">
        <w:rPr>
          <w:i/>
        </w:rPr>
        <w:t>:</w:t>
      </w:r>
    </w:p>
    <w:p w:rsidR="00806EBB" w:rsidRDefault="006007CE" w:rsidP="00C2472D">
      <w:r>
        <w:t xml:space="preserve">Partijen evalueren jaarlijks de werking van dit convenant  aan de hand van de bereikte resultaten en kunnen zo nodig besluiten tot bijstelling op onderdelen. </w:t>
      </w:r>
    </w:p>
    <w:p w:rsidR="00C2472D" w:rsidRPr="00D36A87" w:rsidRDefault="00C2472D" w:rsidP="00C2472D">
      <w:pPr>
        <w:rPr>
          <w:i/>
        </w:rPr>
      </w:pPr>
      <w:r w:rsidRPr="00D36A87">
        <w:rPr>
          <w:i/>
        </w:rPr>
        <w:t>Artikel 1</w:t>
      </w:r>
      <w:r w:rsidR="00DD1D28" w:rsidRPr="00D36A87">
        <w:rPr>
          <w:i/>
        </w:rPr>
        <w:t>7</w:t>
      </w:r>
      <w:r w:rsidRPr="00D36A87">
        <w:rPr>
          <w:i/>
        </w:rPr>
        <w:t xml:space="preserve">. </w:t>
      </w:r>
    </w:p>
    <w:p w:rsidR="00C2472D" w:rsidRDefault="00C2472D" w:rsidP="00C2472D">
      <w:r>
        <w:t>1. Partijen spannen zich in het geval van een geschil over de inhoud of de uitvoering van het convenant tot het uiterste in om in onderling overleg tot een oplossing te komen</w:t>
      </w:r>
      <w:r w:rsidR="000250DE">
        <w:t xml:space="preserve"> en kiezen voor het geval dat niet lukt voor een arbitrage of bindend advies</w:t>
      </w:r>
      <w:r>
        <w:t>.</w:t>
      </w:r>
      <w:r w:rsidR="000250DE">
        <w:t xml:space="preserve"> </w:t>
      </w:r>
    </w:p>
    <w:p w:rsidR="00C2472D" w:rsidRDefault="00C2472D" w:rsidP="00C2472D"/>
    <w:p w:rsidR="00D177E3" w:rsidRDefault="00C2472D" w:rsidP="00C2472D">
      <w:r>
        <w:t xml:space="preserve">Aldus overeengekomen en in </w:t>
      </w:r>
      <w:r w:rsidR="00BB3508">
        <w:t>……..</w:t>
      </w:r>
      <w:proofErr w:type="spellStart"/>
      <w:r w:rsidR="00BB3508">
        <w:t>voud</w:t>
      </w:r>
      <w:proofErr w:type="spellEnd"/>
      <w:r w:rsidR="00BB3508">
        <w:t xml:space="preserve"> </w:t>
      </w:r>
      <w:r>
        <w:t xml:space="preserve">ondertekend d.d. </w:t>
      </w:r>
      <w:r w:rsidR="00BB3508">
        <w:t>………….</w:t>
      </w:r>
      <w:r>
        <w:t>te</w:t>
      </w:r>
      <w:r w:rsidR="00BB3508">
        <w:t>………………..</w:t>
      </w:r>
    </w:p>
    <w:p w:rsidR="00D06D5F" w:rsidRDefault="00D06D5F" w:rsidP="00325B61"/>
    <w:sectPr w:rsidR="00D06D5F" w:rsidSect="00D211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A5C" w:rsidRDefault="00DE1A5C" w:rsidP="001B55B8">
      <w:pPr>
        <w:spacing w:after="0" w:line="240" w:lineRule="auto"/>
      </w:pPr>
      <w:r>
        <w:separator/>
      </w:r>
    </w:p>
  </w:endnote>
  <w:endnote w:type="continuationSeparator" w:id="0">
    <w:p w:rsidR="00DE1A5C" w:rsidRDefault="00DE1A5C" w:rsidP="001B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A5C" w:rsidRDefault="00DE1A5C" w:rsidP="001B55B8">
      <w:pPr>
        <w:spacing w:after="0" w:line="240" w:lineRule="auto"/>
      </w:pPr>
      <w:r>
        <w:separator/>
      </w:r>
    </w:p>
  </w:footnote>
  <w:footnote w:type="continuationSeparator" w:id="0">
    <w:p w:rsidR="00DE1A5C" w:rsidRDefault="00DE1A5C" w:rsidP="001B55B8">
      <w:pPr>
        <w:spacing w:after="0" w:line="240" w:lineRule="auto"/>
      </w:pPr>
      <w:r>
        <w:continuationSeparator/>
      </w:r>
    </w:p>
  </w:footnote>
  <w:footnote w:id="1">
    <w:p w:rsidR="004F3D5C" w:rsidRPr="006007CE" w:rsidRDefault="004F3D5C" w:rsidP="004F3D5C">
      <w:pPr>
        <w:pStyle w:val="Voetnoottekst"/>
      </w:pPr>
      <w:r>
        <w:rPr>
          <w:rStyle w:val="Voetnootmarkering"/>
        </w:rPr>
        <w:footnoteRef/>
      </w:r>
      <w:r>
        <w:t xml:space="preserve"> De bed voor bed regeling is gericht op maatwerkoplossingen bij het opheffen van overtredingen. Zie voor meer informatie: </w:t>
      </w:r>
      <w:r w:rsidR="00505486" w:rsidRPr="00505486">
        <w:rPr>
          <w:rStyle w:val="Hyperlink"/>
        </w:rPr>
        <w:t>https://flexwonen.nl/de-bed-voor-bedregeling/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94C" w:rsidRDefault="009112F8">
    <w:pPr>
      <w:pStyle w:val="Koptekst"/>
    </w:pPr>
    <w:r>
      <w:tab/>
    </w:r>
    <w:r>
      <w:tab/>
    </w:r>
    <w:r>
      <w:rPr>
        <w:noProof/>
      </w:rPr>
      <w:drawing>
        <wp:inline distT="0" distB="0" distL="0" distR="0">
          <wp:extent cx="714375" cy="682943"/>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674" cy="694700"/>
                  </a:xfrm>
                  <a:prstGeom prst="rect">
                    <a:avLst/>
                  </a:prstGeom>
                  <a:noFill/>
                  <a:ln>
                    <a:noFill/>
                  </a:ln>
                </pic:spPr>
              </pic:pic>
            </a:graphicData>
          </a:graphic>
        </wp:inline>
      </w:drawing>
    </w:r>
    <w:r w:rsidR="003139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04B"/>
    <w:multiLevelType w:val="hybridMultilevel"/>
    <w:tmpl w:val="8D6048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1D4219"/>
    <w:multiLevelType w:val="hybridMultilevel"/>
    <w:tmpl w:val="F4FE7542"/>
    <w:lvl w:ilvl="0" w:tplc="E284874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382F87"/>
    <w:multiLevelType w:val="hybridMultilevel"/>
    <w:tmpl w:val="C90C7F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3DF3651"/>
    <w:multiLevelType w:val="hybridMultilevel"/>
    <w:tmpl w:val="F8765CD2"/>
    <w:lvl w:ilvl="0" w:tplc="F40C243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98361B"/>
    <w:multiLevelType w:val="hybridMultilevel"/>
    <w:tmpl w:val="2A0C9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967188"/>
    <w:multiLevelType w:val="hybridMultilevel"/>
    <w:tmpl w:val="5FEEC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A93376"/>
    <w:multiLevelType w:val="hybridMultilevel"/>
    <w:tmpl w:val="F7FAF79E"/>
    <w:lvl w:ilvl="0" w:tplc="E2848740">
      <w:start w:val="1"/>
      <w:numFmt w:val="decimal"/>
      <w:lvlText w:val="%1."/>
      <w:lvlJc w:val="left"/>
      <w:pPr>
        <w:ind w:left="360" w:hanging="360"/>
      </w:pPr>
      <w:rPr>
        <w:rFonts w:hint="default"/>
      </w:rPr>
    </w:lvl>
    <w:lvl w:ilvl="1" w:tplc="F40C2436">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474E0D"/>
    <w:multiLevelType w:val="hybridMultilevel"/>
    <w:tmpl w:val="A35A5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E253A2"/>
    <w:multiLevelType w:val="hybridMultilevel"/>
    <w:tmpl w:val="8D600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E121AB5"/>
    <w:multiLevelType w:val="hybridMultilevel"/>
    <w:tmpl w:val="9D82FE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CA41238"/>
    <w:multiLevelType w:val="hybridMultilevel"/>
    <w:tmpl w:val="635294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C5092"/>
    <w:multiLevelType w:val="hybridMultilevel"/>
    <w:tmpl w:val="550056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EDE04A4"/>
    <w:multiLevelType w:val="hybridMultilevel"/>
    <w:tmpl w:val="3BFEF2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E37108"/>
    <w:multiLevelType w:val="hybridMultilevel"/>
    <w:tmpl w:val="3C64591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3D4614C"/>
    <w:multiLevelType w:val="hybridMultilevel"/>
    <w:tmpl w:val="FBDCB4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5755449"/>
    <w:multiLevelType w:val="hybridMultilevel"/>
    <w:tmpl w:val="A7747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C40040"/>
    <w:multiLevelType w:val="hybridMultilevel"/>
    <w:tmpl w:val="9C9CAD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BC17053"/>
    <w:multiLevelType w:val="hybridMultilevel"/>
    <w:tmpl w:val="C2A4A2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BFB1C34"/>
    <w:multiLevelType w:val="hybridMultilevel"/>
    <w:tmpl w:val="F1388E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2BC2AAA"/>
    <w:multiLevelType w:val="hybridMultilevel"/>
    <w:tmpl w:val="DCBEE7FE"/>
    <w:lvl w:ilvl="0" w:tplc="F40C2436">
      <w:start w:val="1"/>
      <w:numFmt w:val="bullet"/>
      <w:lvlText w:val=""/>
      <w:lvlJc w:val="left"/>
      <w:pPr>
        <w:ind w:left="720" w:hanging="360"/>
      </w:pPr>
      <w:rPr>
        <w:rFonts w:ascii="Symbol" w:hAnsi="Symbol" w:hint="default"/>
      </w:rPr>
    </w:lvl>
    <w:lvl w:ilvl="1" w:tplc="F40C2436">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ECE5414"/>
    <w:multiLevelType w:val="hybridMultilevel"/>
    <w:tmpl w:val="27205E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8B430E"/>
    <w:multiLevelType w:val="hybridMultilevel"/>
    <w:tmpl w:val="798A28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E5E5B6D"/>
    <w:multiLevelType w:val="hybridMultilevel"/>
    <w:tmpl w:val="4F2245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38C25A9"/>
    <w:multiLevelType w:val="hybridMultilevel"/>
    <w:tmpl w:val="DE40C7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7CD3AA0"/>
    <w:multiLevelType w:val="hybridMultilevel"/>
    <w:tmpl w:val="9B86DE0C"/>
    <w:lvl w:ilvl="0" w:tplc="526A27C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79237B31"/>
    <w:multiLevelType w:val="hybridMultilevel"/>
    <w:tmpl w:val="A572A96A"/>
    <w:lvl w:ilvl="0" w:tplc="526A27C0">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0"/>
  </w:num>
  <w:num w:numId="4">
    <w:abstractNumId w:val="4"/>
  </w:num>
  <w:num w:numId="5">
    <w:abstractNumId w:val="13"/>
  </w:num>
  <w:num w:numId="6">
    <w:abstractNumId w:val="15"/>
  </w:num>
  <w:num w:numId="7">
    <w:abstractNumId w:val="10"/>
  </w:num>
  <w:num w:numId="8">
    <w:abstractNumId w:val="12"/>
  </w:num>
  <w:num w:numId="9">
    <w:abstractNumId w:val="2"/>
  </w:num>
  <w:num w:numId="10">
    <w:abstractNumId w:val="17"/>
  </w:num>
  <w:num w:numId="11">
    <w:abstractNumId w:val="16"/>
  </w:num>
  <w:num w:numId="12">
    <w:abstractNumId w:val="20"/>
  </w:num>
  <w:num w:numId="13">
    <w:abstractNumId w:val="14"/>
  </w:num>
  <w:num w:numId="14">
    <w:abstractNumId w:val="9"/>
  </w:num>
  <w:num w:numId="15">
    <w:abstractNumId w:val="11"/>
  </w:num>
  <w:num w:numId="16">
    <w:abstractNumId w:val="8"/>
  </w:num>
  <w:num w:numId="17">
    <w:abstractNumId w:val="21"/>
  </w:num>
  <w:num w:numId="18">
    <w:abstractNumId w:val="7"/>
  </w:num>
  <w:num w:numId="19">
    <w:abstractNumId w:val="22"/>
  </w:num>
  <w:num w:numId="20">
    <w:abstractNumId w:val="23"/>
  </w:num>
  <w:num w:numId="21">
    <w:abstractNumId w:val="3"/>
  </w:num>
  <w:num w:numId="22">
    <w:abstractNumId w:val="25"/>
  </w:num>
  <w:num w:numId="23">
    <w:abstractNumId w:val="24"/>
  </w:num>
  <w:num w:numId="24">
    <w:abstractNumId w:val="1"/>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B61"/>
    <w:rsid w:val="00006DB8"/>
    <w:rsid w:val="00021BBC"/>
    <w:rsid w:val="000250DE"/>
    <w:rsid w:val="00061F61"/>
    <w:rsid w:val="00075A80"/>
    <w:rsid w:val="000A442E"/>
    <w:rsid w:val="000B72F8"/>
    <w:rsid w:val="000C2695"/>
    <w:rsid w:val="0011199F"/>
    <w:rsid w:val="00116D88"/>
    <w:rsid w:val="00121F7E"/>
    <w:rsid w:val="00156E37"/>
    <w:rsid w:val="001866D8"/>
    <w:rsid w:val="001B55B8"/>
    <w:rsid w:val="001E5BBE"/>
    <w:rsid w:val="00216342"/>
    <w:rsid w:val="00231969"/>
    <w:rsid w:val="0024288F"/>
    <w:rsid w:val="00273410"/>
    <w:rsid w:val="00280F09"/>
    <w:rsid w:val="002C261F"/>
    <w:rsid w:val="002D782E"/>
    <w:rsid w:val="002F4D30"/>
    <w:rsid w:val="00303CA8"/>
    <w:rsid w:val="00305DA4"/>
    <w:rsid w:val="0031394C"/>
    <w:rsid w:val="00325B61"/>
    <w:rsid w:val="00334606"/>
    <w:rsid w:val="00357131"/>
    <w:rsid w:val="003C0538"/>
    <w:rsid w:val="003E7DB0"/>
    <w:rsid w:val="004659D9"/>
    <w:rsid w:val="004911AD"/>
    <w:rsid w:val="004A5C39"/>
    <w:rsid w:val="004B3B0C"/>
    <w:rsid w:val="004C01C0"/>
    <w:rsid w:val="004C77AB"/>
    <w:rsid w:val="004F3D5C"/>
    <w:rsid w:val="00500F7E"/>
    <w:rsid w:val="005053A1"/>
    <w:rsid w:val="00505486"/>
    <w:rsid w:val="00506126"/>
    <w:rsid w:val="00585324"/>
    <w:rsid w:val="00585EC6"/>
    <w:rsid w:val="00596455"/>
    <w:rsid w:val="005B48E2"/>
    <w:rsid w:val="005B69D2"/>
    <w:rsid w:val="005C26C5"/>
    <w:rsid w:val="005E566F"/>
    <w:rsid w:val="005F67D0"/>
    <w:rsid w:val="005F69AC"/>
    <w:rsid w:val="006007CE"/>
    <w:rsid w:val="00604EAD"/>
    <w:rsid w:val="006309E4"/>
    <w:rsid w:val="006771A2"/>
    <w:rsid w:val="0068090C"/>
    <w:rsid w:val="006E64DD"/>
    <w:rsid w:val="00714F31"/>
    <w:rsid w:val="00721362"/>
    <w:rsid w:val="00732DF1"/>
    <w:rsid w:val="007670D0"/>
    <w:rsid w:val="007B36F0"/>
    <w:rsid w:val="007E122C"/>
    <w:rsid w:val="00806EBB"/>
    <w:rsid w:val="008177DA"/>
    <w:rsid w:val="00830EDF"/>
    <w:rsid w:val="00835C22"/>
    <w:rsid w:val="00842BBB"/>
    <w:rsid w:val="0087065B"/>
    <w:rsid w:val="008A2641"/>
    <w:rsid w:val="008C2F69"/>
    <w:rsid w:val="009048F3"/>
    <w:rsid w:val="009112F8"/>
    <w:rsid w:val="009441C7"/>
    <w:rsid w:val="00947875"/>
    <w:rsid w:val="00977BD5"/>
    <w:rsid w:val="009A1048"/>
    <w:rsid w:val="009C13DB"/>
    <w:rsid w:val="009E1F27"/>
    <w:rsid w:val="009E7D83"/>
    <w:rsid w:val="00A00529"/>
    <w:rsid w:val="00A06180"/>
    <w:rsid w:val="00A2343A"/>
    <w:rsid w:val="00A41264"/>
    <w:rsid w:val="00A604E0"/>
    <w:rsid w:val="00A60D01"/>
    <w:rsid w:val="00AD546B"/>
    <w:rsid w:val="00AE25D5"/>
    <w:rsid w:val="00B22DD4"/>
    <w:rsid w:val="00B61A59"/>
    <w:rsid w:val="00B63A28"/>
    <w:rsid w:val="00B676DA"/>
    <w:rsid w:val="00BA21F9"/>
    <w:rsid w:val="00BA597F"/>
    <w:rsid w:val="00BB3508"/>
    <w:rsid w:val="00BB45F1"/>
    <w:rsid w:val="00BB669B"/>
    <w:rsid w:val="00BE2666"/>
    <w:rsid w:val="00BF5311"/>
    <w:rsid w:val="00C014EE"/>
    <w:rsid w:val="00C2472D"/>
    <w:rsid w:val="00C34C48"/>
    <w:rsid w:val="00C51423"/>
    <w:rsid w:val="00C833CE"/>
    <w:rsid w:val="00CE169B"/>
    <w:rsid w:val="00CE60F8"/>
    <w:rsid w:val="00CF31E3"/>
    <w:rsid w:val="00D06D5F"/>
    <w:rsid w:val="00D12395"/>
    <w:rsid w:val="00D13C99"/>
    <w:rsid w:val="00D16D30"/>
    <w:rsid w:val="00D177E3"/>
    <w:rsid w:val="00D2114A"/>
    <w:rsid w:val="00D30547"/>
    <w:rsid w:val="00D36A87"/>
    <w:rsid w:val="00D615C5"/>
    <w:rsid w:val="00D67A40"/>
    <w:rsid w:val="00D7738A"/>
    <w:rsid w:val="00D83080"/>
    <w:rsid w:val="00DA7707"/>
    <w:rsid w:val="00DB0DCD"/>
    <w:rsid w:val="00DB3F4A"/>
    <w:rsid w:val="00DC74A7"/>
    <w:rsid w:val="00DD1D28"/>
    <w:rsid w:val="00DE1A5C"/>
    <w:rsid w:val="00E71546"/>
    <w:rsid w:val="00EA4B76"/>
    <w:rsid w:val="00EC261A"/>
    <w:rsid w:val="00F155EF"/>
    <w:rsid w:val="00F173C1"/>
    <w:rsid w:val="00F711BC"/>
    <w:rsid w:val="00FE717B"/>
    <w:rsid w:val="00FF3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D1FA"/>
  <w15:docId w15:val="{038F651F-0E7C-4B4B-9B49-11BC4CA0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F31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3F4A"/>
    <w:pPr>
      <w:ind w:left="720"/>
      <w:contextualSpacing/>
    </w:pPr>
  </w:style>
  <w:style w:type="paragraph" w:styleId="Voetnoottekst">
    <w:name w:val="footnote text"/>
    <w:basedOn w:val="Standaard"/>
    <w:link w:val="VoetnoottekstChar"/>
    <w:uiPriority w:val="99"/>
    <w:semiHidden/>
    <w:unhideWhenUsed/>
    <w:rsid w:val="001B55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55B8"/>
    <w:rPr>
      <w:sz w:val="20"/>
      <w:szCs w:val="20"/>
    </w:rPr>
  </w:style>
  <w:style w:type="character" w:styleId="Voetnootmarkering">
    <w:name w:val="footnote reference"/>
    <w:basedOn w:val="Standaardalinea-lettertype"/>
    <w:uiPriority w:val="99"/>
    <w:semiHidden/>
    <w:unhideWhenUsed/>
    <w:rsid w:val="001B55B8"/>
    <w:rPr>
      <w:vertAlign w:val="superscript"/>
    </w:rPr>
  </w:style>
  <w:style w:type="paragraph" w:styleId="Koptekst">
    <w:name w:val="header"/>
    <w:basedOn w:val="Standaard"/>
    <w:link w:val="KoptekstChar"/>
    <w:uiPriority w:val="99"/>
    <w:unhideWhenUsed/>
    <w:rsid w:val="003139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394C"/>
  </w:style>
  <w:style w:type="paragraph" w:styleId="Voettekst">
    <w:name w:val="footer"/>
    <w:basedOn w:val="Standaard"/>
    <w:link w:val="VoettekstChar"/>
    <w:uiPriority w:val="99"/>
    <w:unhideWhenUsed/>
    <w:rsid w:val="00313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394C"/>
  </w:style>
  <w:style w:type="paragraph" w:styleId="Ballontekst">
    <w:name w:val="Balloon Text"/>
    <w:basedOn w:val="Standaard"/>
    <w:link w:val="BallontekstChar"/>
    <w:uiPriority w:val="99"/>
    <w:semiHidden/>
    <w:unhideWhenUsed/>
    <w:rsid w:val="003139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394C"/>
    <w:rPr>
      <w:rFonts w:ascii="Tahoma" w:hAnsi="Tahoma" w:cs="Tahoma"/>
      <w:sz w:val="16"/>
      <w:szCs w:val="16"/>
    </w:rPr>
  </w:style>
  <w:style w:type="character" w:styleId="Hyperlink">
    <w:name w:val="Hyperlink"/>
    <w:basedOn w:val="Standaardalinea-lettertype"/>
    <w:uiPriority w:val="99"/>
    <w:unhideWhenUsed/>
    <w:rsid w:val="0031394C"/>
    <w:rPr>
      <w:color w:val="0000FF" w:themeColor="hyperlink"/>
      <w:u w:val="single"/>
    </w:rPr>
  </w:style>
  <w:style w:type="character" w:styleId="Verwijzingopmerking">
    <w:name w:val="annotation reference"/>
    <w:basedOn w:val="Standaardalinea-lettertype"/>
    <w:uiPriority w:val="99"/>
    <w:semiHidden/>
    <w:unhideWhenUsed/>
    <w:rsid w:val="006E64DD"/>
    <w:rPr>
      <w:sz w:val="16"/>
      <w:szCs w:val="16"/>
    </w:rPr>
  </w:style>
  <w:style w:type="paragraph" w:styleId="Tekstopmerking">
    <w:name w:val="annotation text"/>
    <w:basedOn w:val="Standaard"/>
    <w:link w:val="TekstopmerkingChar"/>
    <w:uiPriority w:val="99"/>
    <w:semiHidden/>
    <w:unhideWhenUsed/>
    <w:rsid w:val="006E64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E64DD"/>
    <w:rPr>
      <w:sz w:val="20"/>
      <w:szCs w:val="20"/>
    </w:rPr>
  </w:style>
  <w:style w:type="paragraph" w:styleId="Onderwerpvanopmerking">
    <w:name w:val="annotation subject"/>
    <w:basedOn w:val="Tekstopmerking"/>
    <w:next w:val="Tekstopmerking"/>
    <w:link w:val="OnderwerpvanopmerkingChar"/>
    <w:uiPriority w:val="99"/>
    <w:semiHidden/>
    <w:unhideWhenUsed/>
    <w:rsid w:val="006E64DD"/>
    <w:rPr>
      <w:b/>
      <w:bCs/>
    </w:rPr>
  </w:style>
  <w:style w:type="character" w:customStyle="1" w:styleId="OnderwerpvanopmerkingChar">
    <w:name w:val="Onderwerp van opmerking Char"/>
    <w:basedOn w:val="TekstopmerkingChar"/>
    <w:link w:val="Onderwerpvanopmerking"/>
    <w:uiPriority w:val="99"/>
    <w:semiHidden/>
    <w:rsid w:val="006E64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E0AF-0FA3-4A1A-8572-A97B9F6F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2497</Words>
  <Characters>13737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Wim Reedijk</cp:lastModifiedBy>
  <cp:revision>2</cp:revision>
  <dcterms:created xsi:type="dcterms:W3CDTF">2019-02-06T13:37:00Z</dcterms:created>
  <dcterms:modified xsi:type="dcterms:W3CDTF">2019-02-06T13:37:00Z</dcterms:modified>
</cp:coreProperties>
</file>