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04D" w:rsidRDefault="00AA753C" w:rsidP="0000275E">
      <w:pPr>
        <w:pStyle w:val="Geenafstand1"/>
        <w:rPr>
          <w:rFonts w:cs="Calibri"/>
          <w:sz w:val="24"/>
          <w:szCs w:val="24"/>
        </w:rPr>
      </w:pPr>
      <w:r>
        <w:rPr>
          <w:b/>
          <w:sz w:val="28"/>
          <w:szCs w:val="36"/>
        </w:rPr>
        <w:t>Arbeidsmigranten ontvangen diploma integratiecursus</w:t>
      </w:r>
      <w:r w:rsidR="00E76DD3">
        <w:rPr>
          <w:b/>
          <w:sz w:val="28"/>
          <w:szCs w:val="36"/>
        </w:rPr>
        <w:t xml:space="preserve"> in Maasbree</w:t>
      </w:r>
    </w:p>
    <w:p w:rsidR="00C908FE" w:rsidRPr="00E76DD3" w:rsidRDefault="00AA753C" w:rsidP="0000275E">
      <w:pPr>
        <w:pStyle w:val="Geenafstand1"/>
        <w:rPr>
          <w:rFonts w:cs="Calibri"/>
          <w:sz w:val="24"/>
          <w:szCs w:val="24"/>
        </w:rPr>
      </w:pPr>
      <w:r w:rsidRPr="00E76DD3">
        <w:rPr>
          <w:rFonts w:cs="Calibri"/>
          <w:sz w:val="24"/>
          <w:szCs w:val="24"/>
        </w:rPr>
        <w:t xml:space="preserve">Op 5 juli 2012 ontvangt </w:t>
      </w:r>
      <w:r w:rsidR="009B1A42" w:rsidRPr="00E76DD3">
        <w:rPr>
          <w:rFonts w:cs="Calibri"/>
          <w:sz w:val="24"/>
          <w:szCs w:val="24"/>
        </w:rPr>
        <w:t>een</w:t>
      </w:r>
      <w:r w:rsidRPr="00E76DD3">
        <w:rPr>
          <w:rFonts w:cs="Calibri"/>
          <w:sz w:val="24"/>
          <w:szCs w:val="24"/>
        </w:rPr>
        <w:t xml:space="preserve"> groep arbeidsmigranten hun diploma voor een integratiecursus. </w:t>
      </w:r>
      <w:r w:rsidR="009B1A42" w:rsidRPr="00E76DD3">
        <w:rPr>
          <w:rFonts w:cs="Calibri"/>
          <w:sz w:val="24"/>
          <w:szCs w:val="24"/>
        </w:rPr>
        <w:t>S</w:t>
      </w:r>
      <w:r w:rsidRPr="00E76DD3">
        <w:rPr>
          <w:rFonts w:cs="Calibri"/>
          <w:sz w:val="24"/>
          <w:szCs w:val="24"/>
        </w:rPr>
        <w:t>inds</w:t>
      </w:r>
      <w:r w:rsidR="00C908FE" w:rsidRPr="00E76DD3">
        <w:rPr>
          <w:rFonts w:cs="Calibri"/>
          <w:sz w:val="24"/>
          <w:szCs w:val="24"/>
        </w:rPr>
        <w:t xml:space="preserve"> 2010 </w:t>
      </w:r>
      <w:r w:rsidR="008F3D12" w:rsidRPr="00E76DD3">
        <w:rPr>
          <w:rFonts w:cs="Calibri"/>
          <w:sz w:val="24"/>
          <w:szCs w:val="24"/>
        </w:rPr>
        <w:t xml:space="preserve">wordt </w:t>
      </w:r>
      <w:r w:rsidR="009B1A42" w:rsidRPr="00E76DD3">
        <w:rPr>
          <w:rFonts w:cs="Calibri"/>
          <w:sz w:val="24"/>
          <w:szCs w:val="24"/>
        </w:rPr>
        <w:t>deze cursus in Maasbree</w:t>
      </w:r>
      <w:r w:rsidR="00C908FE" w:rsidRPr="00E76DD3">
        <w:rPr>
          <w:rFonts w:cs="Calibri"/>
          <w:sz w:val="24"/>
          <w:szCs w:val="24"/>
        </w:rPr>
        <w:t xml:space="preserve"> aangeboden aan arbeidsmigranten</w:t>
      </w:r>
      <w:r w:rsidR="00756BCA" w:rsidRPr="00E76DD3">
        <w:rPr>
          <w:rFonts w:cs="Calibri"/>
          <w:sz w:val="24"/>
          <w:szCs w:val="24"/>
        </w:rPr>
        <w:t>. D</w:t>
      </w:r>
      <w:r w:rsidR="009B1A42" w:rsidRPr="00E76DD3">
        <w:rPr>
          <w:rFonts w:cs="Calibri"/>
          <w:sz w:val="24"/>
          <w:szCs w:val="24"/>
        </w:rPr>
        <w:t xml:space="preserve">it is de eerste groep die </w:t>
      </w:r>
      <w:r w:rsidR="004E2AE9">
        <w:rPr>
          <w:rFonts w:cs="Calibri"/>
          <w:sz w:val="24"/>
          <w:szCs w:val="24"/>
        </w:rPr>
        <w:t xml:space="preserve">examen </w:t>
      </w:r>
      <w:r w:rsidR="00D9406A">
        <w:rPr>
          <w:rFonts w:cs="Calibri"/>
          <w:sz w:val="24"/>
          <w:szCs w:val="24"/>
        </w:rPr>
        <w:t>heeft gedaan</w:t>
      </w:r>
      <w:bookmarkStart w:id="0" w:name="_GoBack"/>
      <w:bookmarkEnd w:id="0"/>
      <w:r w:rsidR="00345FD5">
        <w:rPr>
          <w:rFonts w:cs="Calibri"/>
          <w:sz w:val="24"/>
          <w:szCs w:val="24"/>
        </w:rPr>
        <w:t>, naar verwachting halen zeven personen hun diploma</w:t>
      </w:r>
      <w:r w:rsidR="00C908FE" w:rsidRPr="00E76DD3">
        <w:rPr>
          <w:rFonts w:cs="Calibri"/>
          <w:sz w:val="24"/>
          <w:szCs w:val="24"/>
        </w:rPr>
        <w:t>.</w:t>
      </w:r>
      <w:r w:rsidRPr="00E76DD3">
        <w:rPr>
          <w:rFonts w:cs="Calibri"/>
          <w:sz w:val="24"/>
          <w:szCs w:val="24"/>
        </w:rPr>
        <w:t xml:space="preserve"> De cursus, een </w:t>
      </w:r>
      <w:r w:rsidR="009B1A42" w:rsidRPr="00E76DD3">
        <w:rPr>
          <w:rFonts w:cs="Calibri"/>
          <w:sz w:val="24"/>
          <w:szCs w:val="24"/>
        </w:rPr>
        <w:t>BBL</w:t>
      </w:r>
      <w:r w:rsidRPr="00E76DD3">
        <w:rPr>
          <w:rFonts w:cs="Calibri"/>
          <w:sz w:val="24"/>
          <w:szCs w:val="24"/>
        </w:rPr>
        <w:t xml:space="preserve"> opleiding</w:t>
      </w:r>
      <w:r w:rsidR="00C908FE" w:rsidRPr="00E76DD3">
        <w:rPr>
          <w:rFonts w:cs="Calibri"/>
          <w:sz w:val="24"/>
          <w:szCs w:val="24"/>
        </w:rPr>
        <w:t xml:space="preserve"> die erop gericht is de Nederlandse taal te leren en tegelijkertijd extra vaardigheden voor de werkvloer </w:t>
      </w:r>
      <w:r w:rsidR="008F3D12" w:rsidRPr="00E76DD3">
        <w:rPr>
          <w:rFonts w:cs="Calibri"/>
          <w:sz w:val="24"/>
          <w:szCs w:val="24"/>
        </w:rPr>
        <w:t xml:space="preserve">te verkrijgen, heeft een duur van </w:t>
      </w:r>
      <w:r w:rsidR="00D9406A">
        <w:rPr>
          <w:rFonts w:cs="Calibri"/>
          <w:sz w:val="24"/>
          <w:szCs w:val="24"/>
        </w:rPr>
        <w:t>één à anderhalf</w:t>
      </w:r>
      <w:r w:rsidR="008F3D12" w:rsidRPr="00E76DD3">
        <w:rPr>
          <w:rFonts w:cs="Calibri"/>
          <w:sz w:val="24"/>
          <w:szCs w:val="24"/>
        </w:rPr>
        <w:t xml:space="preserve"> jaar. </w:t>
      </w:r>
    </w:p>
    <w:p w:rsidR="00C908FE" w:rsidRPr="00E76DD3" w:rsidRDefault="00C908FE" w:rsidP="0000275E">
      <w:pPr>
        <w:pStyle w:val="Geenafstand1"/>
        <w:rPr>
          <w:rFonts w:cs="Calibri"/>
          <w:sz w:val="24"/>
          <w:szCs w:val="24"/>
        </w:rPr>
      </w:pPr>
    </w:p>
    <w:p w:rsidR="008F3D12" w:rsidRPr="00E76DD3" w:rsidRDefault="008F3D12" w:rsidP="0000275E">
      <w:pPr>
        <w:pStyle w:val="Geenafstand1"/>
        <w:rPr>
          <w:rFonts w:cs="Calibri"/>
          <w:sz w:val="24"/>
          <w:szCs w:val="24"/>
        </w:rPr>
      </w:pPr>
      <w:r w:rsidRPr="00E76DD3">
        <w:rPr>
          <w:rFonts w:cs="Calibri"/>
          <w:sz w:val="24"/>
          <w:szCs w:val="24"/>
        </w:rPr>
        <w:t xml:space="preserve">In de regio Noord-Limburg wonen en werken naar schatting 30.000 arbeidsmigranten. Het zijn mensen die hun huis en familie tijdelijk achterlaten om hun carrière in een stroomversnelling te brengen. Het is dan ook </w:t>
      </w:r>
      <w:r w:rsidR="009B1A42" w:rsidRPr="00E76DD3">
        <w:rPr>
          <w:rFonts w:cs="Calibri"/>
          <w:sz w:val="24"/>
          <w:szCs w:val="24"/>
        </w:rPr>
        <w:t>logisch</w:t>
      </w:r>
      <w:r w:rsidRPr="00E76DD3">
        <w:rPr>
          <w:rFonts w:cs="Calibri"/>
          <w:sz w:val="24"/>
          <w:szCs w:val="24"/>
        </w:rPr>
        <w:t xml:space="preserve"> dat arbeidsmigranten </w:t>
      </w:r>
      <w:r w:rsidR="00AA753C" w:rsidRPr="00E76DD3">
        <w:rPr>
          <w:rFonts w:cs="Calibri"/>
          <w:sz w:val="24"/>
          <w:szCs w:val="24"/>
        </w:rPr>
        <w:t>interesse hebben in cursussen zoals deze</w:t>
      </w:r>
      <w:r w:rsidRPr="00E76DD3">
        <w:rPr>
          <w:rFonts w:cs="Calibri"/>
          <w:sz w:val="24"/>
          <w:szCs w:val="24"/>
        </w:rPr>
        <w:t>. Naast de Nederlandse taal zijn vaardigheden zoals samenwerken, communiceren en veilig werke</w:t>
      </w:r>
      <w:r w:rsidR="00756BCA" w:rsidRPr="00E76DD3">
        <w:rPr>
          <w:rFonts w:cs="Calibri"/>
          <w:sz w:val="24"/>
          <w:szCs w:val="24"/>
        </w:rPr>
        <w:t>n belangrijke onderdelen van de</w:t>
      </w:r>
      <w:r w:rsidRPr="00E76DD3">
        <w:rPr>
          <w:rFonts w:cs="Calibri"/>
          <w:sz w:val="24"/>
          <w:szCs w:val="24"/>
        </w:rPr>
        <w:t xml:space="preserve"> opleiding.</w:t>
      </w:r>
      <w:r w:rsidR="00345FD5">
        <w:rPr>
          <w:rFonts w:cs="Calibri"/>
          <w:sz w:val="24"/>
          <w:szCs w:val="24"/>
        </w:rPr>
        <w:t xml:space="preserve"> </w:t>
      </w:r>
    </w:p>
    <w:p w:rsidR="008F3D12" w:rsidRPr="00E76DD3" w:rsidRDefault="008F3D12" w:rsidP="0000275E">
      <w:pPr>
        <w:pStyle w:val="Geenafstand1"/>
        <w:rPr>
          <w:rFonts w:cs="Calibri"/>
          <w:sz w:val="24"/>
          <w:szCs w:val="24"/>
        </w:rPr>
      </w:pPr>
    </w:p>
    <w:p w:rsidR="0000275E" w:rsidRPr="00E76DD3" w:rsidRDefault="008F3D12" w:rsidP="00AA753C">
      <w:pPr>
        <w:pStyle w:val="Geenafstand1"/>
        <w:rPr>
          <w:sz w:val="24"/>
          <w:szCs w:val="24"/>
        </w:rPr>
      </w:pPr>
      <w:r w:rsidRPr="00E76DD3">
        <w:rPr>
          <w:sz w:val="24"/>
          <w:szCs w:val="24"/>
        </w:rPr>
        <w:t>De cursus wordt verzorgd door onderwijsbureau ORGB en huisvester van arbeidsmigranten Work and Stay.</w:t>
      </w:r>
      <w:r w:rsidR="00AA753C" w:rsidRPr="00E76DD3">
        <w:rPr>
          <w:sz w:val="24"/>
          <w:szCs w:val="24"/>
        </w:rPr>
        <w:t xml:space="preserve"> De partijen werken samen met werkgevers, veelal uitzendbureaus, die willen investeren in hun werknemers. In Noord-Limburg is de verwachting dat de beroepsbevolking tot 2040 zal gaan krimpen. Dan zal er slimmer gewerkt moeten worden. </w:t>
      </w:r>
    </w:p>
    <w:p w:rsidR="00AA753C" w:rsidRPr="00E76DD3" w:rsidRDefault="00AA753C" w:rsidP="00AA753C">
      <w:pPr>
        <w:pStyle w:val="Geenafstand1"/>
        <w:rPr>
          <w:sz w:val="24"/>
          <w:szCs w:val="24"/>
        </w:rPr>
      </w:pPr>
    </w:p>
    <w:p w:rsidR="00AA753C" w:rsidRPr="00E76DD3" w:rsidRDefault="004E2AE9" w:rsidP="00AA753C">
      <w:pPr>
        <w:pStyle w:val="Geenafstand1"/>
        <w:rPr>
          <w:sz w:val="24"/>
          <w:szCs w:val="24"/>
        </w:rPr>
      </w:pPr>
      <w:r>
        <w:rPr>
          <w:rFonts w:cs="Calibri"/>
          <w:sz w:val="24"/>
          <w:szCs w:val="24"/>
        </w:rPr>
        <w:t>De cursisten waren</w:t>
      </w:r>
      <w:r w:rsidR="00B235A9">
        <w:rPr>
          <w:rFonts w:cs="Calibri"/>
          <w:sz w:val="24"/>
          <w:szCs w:val="24"/>
        </w:rPr>
        <w:t xml:space="preserve"> </w:t>
      </w:r>
      <w:r>
        <w:rPr>
          <w:rFonts w:cs="Calibri"/>
          <w:sz w:val="24"/>
          <w:szCs w:val="24"/>
        </w:rPr>
        <w:t xml:space="preserve">in totaal zes uur per week kwijt voor de les. Ze volgden twee </w:t>
      </w:r>
      <w:r w:rsidR="000A25E5">
        <w:rPr>
          <w:rFonts w:cs="Calibri"/>
          <w:sz w:val="24"/>
          <w:szCs w:val="24"/>
        </w:rPr>
        <w:t>avond</w:t>
      </w:r>
      <w:r w:rsidR="00D9406A">
        <w:rPr>
          <w:rFonts w:cs="Calibri"/>
          <w:sz w:val="24"/>
          <w:szCs w:val="24"/>
        </w:rPr>
        <w:t xml:space="preserve">en </w:t>
      </w:r>
      <w:r>
        <w:rPr>
          <w:rFonts w:cs="Calibri"/>
          <w:sz w:val="24"/>
          <w:szCs w:val="24"/>
        </w:rPr>
        <w:t>les per week en kregen daarnaast huiswerk mee</w:t>
      </w:r>
      <w:r w:rsidR="00D330A7">
        <w:rPr>
          <w:rFonts w:cs="Calibri"/>
          <w:sz w:val="24"/>
          <w:szCs w:val="24"/>
        </w:rPr>
        <w:t>;</w:t>
      </w:r>
      <w:r w:rsidR="00E008EE">
        <w:rPr>
          <w:rFonts w:cs="Calibri"/>
          <w:sz w:val="24"/>
          <w:szCs w:val="24"/>
        </w:rPr>
        <w:t xml:space="preserve"> een intensief programma naast een volledige werkweek</w:t>
      </w:r>
      <w:r>
        <w:rPr>
          <w:rFonts w:cs="Calibri"/>
          <w:sz w:val="24"/>
          <w:szCs w:val="24"/>
        </w:rPr>
        <w:t xml:space="preserve">. </w:t>
      </w:r>
      <w:r w:rsidR="00E008EE">
        <w:rPr>
          <w:rFonts w:cs="Calibri"/>
          <w:sz w:val="24"/>
          <w:szCs w:val="24"/>
        </w:rPr>
        <w:t xml:space="preserve">Toch vonden de deelnemers het de inspanning waard. </w:t>
      </w:r>
      <w:r w:rsidR="00AA753C" w:rsidRPr="00E76DD3">
        <w:rPr>
          <w:sz w:val="24"/>
          <w:szCs w:val="24"/>
        </w:rPr>
        <w:t xml:space="preserve">Deelneemster Iza </w:t>
      </w:r>
      <w:proofErr w:type="spellStart"/>
      <w:r w:rsidR="00AA753C" w:rsidRPr="00E76DD3">
        <w:rPr>
          <w:sz w:val="24"/>
          <w:szCs w:val="24"/>
        </w:rPr>
        <w:t>Dzierzawa</w:t>
      </w:r>
      <w:proofErr w:type="spellEnd"/>
      <w:r w:rsidR="00AA753C" w:rsidRPr="00E76DD3">
        <w:rPr>
          <w:sz w:val="24"/>
          <w:szCs w:val="24"/>
        </w:rPr>
        <w:t>:  “</w:t>
      </w:r>
      <w:r w:rsidR="009B1A42" w:rsidRPr="00E76DD3">
        <w:rPr>
          <w:sz w:val="24"/>
          <w:szCs w:val="24"/>
        </w:rPr>
        <w:t xml:space="preserve">ik weet nog niet hoe lang ik in Nederland wil blijven. Op dit moment doe ik vooral schoonmaakwerk. Maar ik heb een goede opleiding in Polen gehad. </w:t>
      </w:r>
      <w:r w:rsidR="007F7756" w:rsidRPr="00E76DD3">
        <w:rPr>
          <w:sz w:val="24"/>
          <w:szCs w:val="24"/>
        </w:rPr>
        <w:t xml:space="preserve">Ik denk dat </w:t>
      </w:r>
      <w:r w:rsidR="009B1A42" w:rsidRPr="00E76DD3">
        <w:rPr>
          <w:sz w:val="24"/>
          <w:szCs w:val="24"/>
        </w:rPr>
        <w:t>ik, mede door deze cursus, door kan stromen naar een baan die beter past bij mijn capaciteiten.”</w:t>
      </w:r>
    </w:p>
    <w:p w:rsidR="00AA753C" w:rsidRDefault="00AA753C" w:rsidP="0000275E">
      <w:pPr>
        <w:pStyle w:val="Geenafstand1"/>
        <w:pBdr>
          <w:bottom w:val="single" w:sz="6" w:space="1" w:color="auto"/>
        </w:pBdr>
        <w:rPr>
          <w:rFonts w:cs="Calibri"/>
          <w:sz w:val="24"/>
          <w:szCs w:val="24"/>
        </w:rPr>
      </w:pPr>
    </w:p>
    <w:p w:rsidR="00D93289" w:rsidRDefault="00D93289" w:rsidP="0000275E">
      <w:pPr>
        <w:pStyle w:val="Geenafstand1"/>
        <w:rPr>
          <w:rFonts w:cs="Calibri"/>
          <w:sz w:val="24"/>
          <w:szCs w:val="24"/>
        </w:rPr>
      </w:pPr>
    </w:p>
    <w:p w:rsidR="00C908FE" w:rsidRPr="00AA753C" w:rsidRDefault="00C908FE" w:rsidP="0000275E">
      <w:pPr>
        <w:pStyle w:val="Geenafstand1"/>
        <w:rPr>
          <w:rFonts w:cs="Calibri"/>
          <w:sz w:val="20"/>
          <w:szCs w:val="20"/>
          <w:u w:val="single"/>
        </w:rPr>
      </w:pPr>
      <w:r w:rsidRPr="00AA753C">
        <w:rPr>
          <w:rFonts w:cs="Calibri"/>
          <w:sz w:val="20"/>
          <w:szCs w:val="20"/>
          <w:u w:val="single"/>
        </w:rPr>
        <w:t>Over ORGB</w:t>
      </w:r>
    </w:p>
    <w:p w:rsidR="00756BCA" w:rsidRPr="00756BCA" w:rsidRDefault="00756BCA" w:rsidP="00756BCA">
      <w:pPr>
        <w:pStyle w:val="Geenafstand1"/>
        <w:rPr>
          <w:rFonts w:cs="Calibri"/>
          <w:sz w:val="20"/>
          <w:szCs w:val="20"/>
        </w:rPr>
      </w:pPr>
      <w:r w:rsidRPr="00756BCA">
        <w:rPr>
          <w:rFonts w:cs="Calibri"/>
          <w:sz w:val="20"/>
          <w:szCs w:val="20"/>
        </w:rPr>
        <w:t>ORGB heeft ruim 15 jaar ervaring in cursussen, trainingen en opleidingen op het gebied van logistiek, detailhandel en commercie, procestechniek, administratie, call centres, communicatie, leidinggeven en teambuilding.</w:t>
      </w:r>
      <w:r>
        <w:rPr>
          <w:rFonts w:cs="Calibri"/>
          <w:sz w:val="20"/>
          <w:szCs w:val="20"/>
        </w:rPr>
        <w:t xml:space="preserve"> ORGB is volledig gecertificeerd voor het geven van Beroeps Begeleidende Leerweg opleidingen (BBL). </w:t>
      </w:r>
    </w:p>
    <w:p w:rsidR="00C908FE" w:rsidRPr="00AA753C" w:rsidRDefault="00C908FE" w:rsidP="0000275E">
      <w:pPr>
        <w:pStyle w:val="Geenafstand1"/>
        <w:rPr>
          <w:rFonts w:cs="Calibri"/>
          <w:sz w:val="20"/>
          <w:szCs w:val="20"/>
        </w:rPr>
      </w:pPr>
    </w:p>
    <w:p w:rsidR="0000275E" w:rsidRPr="00AA753C" w:rsidRDefault="0000275E" w:rsidP="0000275E">
      <w:pPr>
        <w:pStyle w:val="Geenafstand1"/>
        <w:rPr>
          <w:rFonts w:cs="Calibri"/>
          <w:sz w:val="20"/>
          <w:szCs w:val="20"/>
          <w:u w:val="single"/>
        </w:rPr>
      </w:pPr>
      <w:r w:rsidRPr="00AA753C">
        <w:rPr>
          <w:rFonts w:cs="Calibri"/>
          <w:sz w:val="20"/>
          <w:szCs w:val="20"/>
          <w:u w:val="single"/>
        </w:rPr>
        <w:t>Over Work and Stay</w:t>
      </w:r>
    </w:p>
    <w:p w:rsidR="0000275E" w:rsidRPr="00AA753C" w:rsidRDefault="0000275E" w:rsidP="0000275E">
      <w:pPr>
        <w:pStyle w:val="Geenafstand1"/>
        <w:rPr>
          <w:rFonts w:cs="Calibri"/>
          <w:sz w:val="20"/>
          <w:szCs w:val="20"/>
        </w:rPr>
      </w:pPr>
      <w:r w:rsidRPr="00AA753C">
        <w:rPr>
          <w:rFonts w:cs="Calibri"/>
          <w:sz w:val="20"/>
          <w:szCs w:val="20"/>
        </w:rPr>
        <w:t>Work and Stay is een gerenommeerde aanbieder van kwaliteitshuisvesting voor</w:t>
      </w:r>
      <w:r w:rsidR="00756BCA">
        <w:rPr>
          <w:rFonts w:cs="Calibri"/>
          <w:sz w:val="20"/>
          <w:szCs w:val="20"/>
        </w:rPr>
        <w:t xml:space="preserve"> </w:t>
      </w:r>
      <w:r w:rsidRPr="00AA753C">
        <w:rPr>
          <w:rFonts w:cs="Calibri"/>
          <w:sz w:val="20"/>
          <w:szCs w:val="20"/>
        </w:rPr>
        <w:t>internationale arbeidskrachten. Zij ontwikkelt en beheert professionele campussen</w:t>
      </w:r>
      <w:r w:rsidR="00756BCA">
        <w:rPr>
          <w:rFonts w:cs="Calibri"/>
          <w:sz w:val="20"/>
          <w:szCs w:val="20"/>
        </w:rPr>
        <w:t xml:space="preserve"> </w:t>
      </w:r>
      <w:r w:rsidRPr="00AA753C">
        <w:rPr>
          <w:rFonts w:cs="Calibri"/>
          <w:sz w:val="20"/>
          <w:szCs w:val="20"/>
        </w:rPr>
        <w:t xml:space="preserve">voor huisvesting van internationale </w:t>
      </w:r>
      <w:r w:rsidR="00756BCA">
        <w:rPr>
          <w:rFonts w:cs="Calibri"/>
          <w:sz w:val="20"/>
          <w:szCs w:val="20"/>
        </w:rPr>
        <w:t>werknemers</w:t>
      </w:r>
      <w:r w:rsidRPr="00AA753C">
        <w:rPr>
          <w:rFonts w:cs="Calibri"/>
          <w:sz w:val="20"/>
          <w:szCs w:val="20"/>
        </w:rPr>
        <w:t>. Dit is afgestemd op de</w:t>
      </w:r>
      <w:r w:rsidR="00756BCA">
        <w:rPr>
          <w:rFonts w:cs="Calibri"/>
          <w:sz w:val="20"/>
          <w:szCs w:val="20"/>
        </w:rPr>
        <w:t xml:space="preserve"> </w:t>
      </w:r>
      <w:r w:rsidRPr="00AA753C">
        <w:rPr>
          <w:rFonts w:cs="Calibri"/>
          <w:sz w:val="20"/>
          <w:szCs w:val="20"/>
        </w:rPr>
        <w:t>specifieke wensen van en uitgebreid met extra diensten voor deze arbeidskrachten.</w:t>
      </w:r>
    </w:p>
    <w:p w:rsidR="0000275E" w:rsidRPr="00AA753C" w:rsidRDefault="0000275E" w:rsidP="0000275E">
      <w:pPr>
        <w:pStyle w:val="Geenafstand1"/>
        <w:rPr>
          <w:rFonts w:cs="Calibri"/>
          <w:sz w:val="20"/>
          <w:szCs w:val="20"/>
        </w:rPr>
      </w:pPr>
    </w:p>
    <w:p w:rsidR="0000275E" w:rsidRPr="00AA753C" w:rsidRDefault="0000275E" w:rsidP="0000275E">
      <w:pPr>
        <w:pStyle w:val="Geenafstand1"/>
        <w:rPr>
          <w:rFonts w:cs="Calibri"/>
          <w:sz w:val="20"/>
          <w:szCs w:val="20"/>
        </w:rPr>
      </w:pPr>
      <w:r w:rsidRPr="00AA753C">
        <w:rPr>
          <w:rFonts w:cs="Calibri"/>
          <w:sz w:val="20"/>
          <w:szCs w:val="20"/>
        </w:rPr>
        <w:t>Noot voor de redactie:</w:t>
      </w:r>
    </w:p>
    <w:p w:rsidR="0000275E" w:rsidRPr="00AA753C" w:rsidRDefault="0000275E" w:rsidP="0000275E">
      <w:pPr>
        <w:pStyle w:val="Geenafstand1"/>
        <w:rPr>
          <w:rFonts w:cs="Calibri"/>
          <w:sz w:val="20"/>
          <w:szCs w:val="20"/>
        </w:rPr>
      </w:pPr>
      <w:r w:rsidRPr="00AA753C">
        <w:rPr>
          <w:rFonts w:cs="Calibri"/>
          <w:sz w:val="20"/>
          <w:szCs w:val="20"/>
        </w:rPr>
        <w:t xml:space="preserve">Voor meer informatie en/of beeldmateriaal, neem contact op met </w:t>
      </w:r>
      <w:r w:rsidR="008B4654" w:rsidRPr="00AA753C">
        <w:rPr>
          <w:rFonts w:cs="Calibri"/>
          <w:sz w:val="20"/>
          <w:szCs w:val="20"/>
        </w:rPr>
        <w:t>Lottie</w:t>
      </w:r>
      <w:r w:rsidRPr="00AA753C">
        <w:rPr>
          <w:rFonts w:cs="Calibri"/>
          <w:sz w:val="20"/>
          <w:szCs w:val="20"/>
        </w:rPr>
        <w:t xml:space="preserve"> van Gerven</w:t>
      </w:r>
    </w:p>
    <w:p w:rsidR="0000275E" w:rsidRPr="00AA753C" w:rsidRDefault="00D903C1" w:rsidP="0000275E">
      <w:pPr>
        <w:pStyle w:val="Geenafstand1"/>
        <w:rPr>
          <w:rFonts w:cs="Calibri"/>
          <w:sz w:val="20"/>
          <w:szCs w:val="20"/>
        </w:rPr>
      </w:pPr>
      <w:hyperlink r:id="rId7" w:history="1">
        <w:r w:rsidR="008B4654" w:rsidRPr="00AA753C">
          <w:rPr>
            <w:rStyle w:val="Hyperlink"/>
            <w:rFonts w:cs="Calibri"/>
            <w:sz w:val="20"/>
            <w:szCs w:val="20"/>
          </w:rPr>
          <w:t>lottie@workandstay.nl</w:t>
        </w:r>
      </w:hyperlink>
    </w:p>
    <w:p w:rsidR="008B4654" w:rsidRPr="00AA753C" w:rsidRDefault="0000275E" w:rsidP="0000275E">
      <w:pPr>
        <w:pStyle w:val="Geenafstand1"/>
        <w:rPr>
          <w:rFonts w:cs="Calibri"/>
          <w:sz w:val="20"/>
          <w:szCs w:val="20"/>
        </w:rPr>
      </w:pPr>
      <w:r w:rsidRPr="00AA753C">
        <w:rPr>
          <w:rFonts w:cs="Calibri"/>
          <w:sz w:val="20"/>
          <w:szCs w:val="20"/>
        </w:rPr>
        <w:t>06</w:t>
      </w:r>
      <w:r w:rsidR="008B4654" w:rsidRPr="00AA753C">
        <w:rPr>
          <w:rFonts w:cs="Calibri"/>
          <w:sz w:val="20"/>
          <w:szCs w:val="20"/>
        </w:rPr>
        <w:t xml:space="preserve"> – 2119 6465</w:t>
      </w:r>
    </w:p>
    <w:sectPr w:rsidR="008B4654" w:rsidRPr="00AA753C" w:rsidSect="0000275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73CC" w:rsidRDefault="00AA73CC">
      <w:pPr>
        <w:spacing w:after="0" w:line="240" w:lineRule="auto"/>
      </w:pPr>
      <w:r>
        <w:separator/>
      </w:r>
    </w:p>
  </w:endnote>
  <w:endnote w:type="continuationSeparator" w:id="0">
    <w:p w:rsidR="00AA73CC" w:rsidRDefault="00AA73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73CC" w:rsidRDefault="00AA73CC">
      <w:pPr>
        <w:spacing w:after="0" w:line="240" w:lineRule="auto"/>
      </w:pPr>
      <w:r>
        <w:separator/>
      </w:r>
    </w:p>
  </w:footnote>
  <w:footnote w:type="continuationSeparator" w:id="0">
    <w:p w:rsidR="00AA73CC" w:rsidRDefault="00AA73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6BCA" w:rsidRDefault="00756BCA" w:rsidP="0000275E">
    <w:pPr>
      <w:pStyle w:val="Koptekst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E5381"/>
    <w:multiLevelType w:val="hybridMultilevel"/>
    <w:tmpl w:val="A97A2058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A1EF8"/>
    <w:multiLevelType w:val="hybridMultilevel"/>
    <w:tmpl w:val="799CC8D0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137C3251"/>
    <w:multiLevelType w:val="hybridMultilevel"/>
    <w:tmpl w:val="A1B087C6"/>
    <w:lvl w:ilvl="0" w:tplc="0413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5755B40"/>
    <w:multiLevelType w:val="hybridMultilevel"/>
    <w:tmpl w:val="05281A3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DD3A90"/>
    <w:multiLevelType w:val="hybridMultilevel"/>
    <w:tmpl w:val="E168F76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595CB7"/>
    <w:multiLevelType w:val="hybridMultilevel"/>
    <w:tmpl w:val="2800CA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1950CC"/>
    <w:multiLevelType w:val="hybridMultilevel"/>
    <w:tmpl w:val="5F1C1A3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C335D"/>
    <w:multiLevelType w:val="hybridMultilevel"/>
    <w:tmpl w:val="58D8D00A"/>
    <w:lvl w:ilvl="0" w:tplc="0413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>
    <w:nsid w:val="5DB36047"/>
    <w:multiLevelType w:val="hybridMultilevel"/>
    <w:tmpl w:val="2F88E9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7"/>
  </w:num>
  <w:num w:numId="5">
    <w:abstractNumId w:val="8"/>
  </w:num>
  <w:num w:numId="6">
    <w:abstractNumId w:val="1"/>
  </w:num>
  <w:num w:numId="7">
    <w:abstractNumId w:val="5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B5FED"/>
    <w:rsid w:val="0000275E"/>
    <w:rsid w:val="0003151D"/>
    <w:rsid w:val="00046626"/>
    <w:rsid w:val="0009015C"/>
    <w:rsid w:val="000A25E5"/>
    <w:rsid w:val="000A30B2"/>
    <w:rsid w:val="000B2DD4"/>
    <w:rsid w:val="00332A35"/>
    <w:rsid w:val="00345FD5"/>
    <w:rsid w:val="00354F39"/>
    <w:rsid w:val="00361CC6"/>
    <w:rsid w:val="0036427B"/>
    <w:rsid w:val="004858B1"/>
    <w:rsid w:val="004E2AE9"/>
    <w:rsid w:val="00576328"/>
    <w:rsid w:val="005D1AF3"/>
    <w:rsid w:val="00650C67"/>
    <w:rsid w:val="00756BCA"/>
    <w:rsid w:val="007F7756"/>
    <w:rsid w:val="008949A0"/>
    <w:rsid w:val="008B4654"/>
    <w:rsid w:val="008F3D12"/>
    <w:rsid w:val="00904C14"/>
    <w:rsid w:val="0090617B"/>
    <w:rsid w:val="00923823"/>
    <w:rsid w:val="009B1A42"/>
    <w:rsid w:val="00A36591"/>
    <w:rsid w:val="00A40A38"/>
    <w:rsid w:val="00A47158"/>
    <w:rsid w:val="00A724FF"/>
    <w:rsid w:val="00AA73CC"/>
    <w:rsid w:val="00AA753C"/>
    <w:rsid w:val="00AD230E"/>
    <w:rsid w:val="00AE11E4"/>
    <w:rsid w:val="00B235A9"/>
    <w:rsid w:val="00B64756"/>
    <w:rsid w:val="00BB004D"/>
    <w:rsid w:val="00C74D5A"/>
    <w:rsid w:val="00C908FE"/>
    <w:rsid w:val="00CB5FED"/>
    <w:rsid w:val="00CB6F95"/>
    <w:rsid w:val="00D330A7"/>
    <w:rsid w:val="00D44F2C"/>
    <w:rsid w:val="00D9003B"/>
    <w:rsid w:val="00D903C1"/>
    <w:rsid w:val="00D93289"/>
    <w:rsid w:val="00D9406A"/>
    <w:rsid w:val="00E008EE"/>
    <w:rsid w:val="00E06B69"/>
    <w:rsid w:val="00E20180"/>
    <w:rsid w:val="00E7216E"/>
    <w:rsid w:val="00E76DD3"/>
    <w:rsid w:val="00EB5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3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CB5FED"/>
    <w:pPr>
      <w:ind w:left="720"/>
      <w:contextualSpacing/>
    </w:pPr>
  </w:style>
  <w:style w:type="paragraph" w:customStyle="1" w:styleId="Geenafstand1">
    <w:name w:val="Geen afstand1"/>
    <w:uiPriority w:val="1"/>
    <w:qFormat/>
    <w:rsid w:val="00265D40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F6EB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F6E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6EB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F6E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6EBE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27B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CB6F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Standaard"/>
    <w:rsid w:val="00756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5A43B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leurrijkelijst-accent11">
    <w:name w:val="Kleurrijke lijst - accent 11"/>
    <w:basedOn w:val="Standaard"/>
    <w:uiPriority w:val="34"/>
    <w:qFormat/>
    <w:rsid w:val="00CB5FED"/>
    <w:pPr>
      <w:ind w:left="720"/>
      <w:contextualSpacing/>
    </w:pPr>
  </w:style>
  <w:style w:type="paragraph" w:customStyle="1" w:styleId="Geenafstand1">
    <w:name w:val="Geen afstand1"/>
    <w:uiPriority w:val="1"/>
    <w:qFormat/>
    <w:rsid w:val="00265D40"/>
    <w:rPr>
      <w:sz w:val="22"/>
      <w:szCs w:val="22"/>
      <w:lang w:eastAsia="en-US"/>
    </w:rPr>
  </w:style>
  <w:style w:type="character" w:styleId="Hyperlink">
    <w:name w:val="Hyperlink"/>
    <w:basedOn w:val="Standaardalinea-lettertype"/>
    <w:uiPriority w:val="99"/>
    <w:unhideWhenUsed/>
    <w:rsid w:val="009F6EBE"/>
    <w:rPr>
      <w:color w:val="0000FF"/>
      <w:u w:val="single"/>
    </w:rPr>
  </w:style>
  <w:style w:type="paragraph" w:styleId="Koptekst">
    <w:name w:val="header"/>
    <w:basedOn w:val="Standaard"/>
    <w:link w:val="KoptekstChar"/>
    <w:uiPriority w:val="99"/>
    <w:semiHidden/>
    <w:unhideWhenUsed/>
    <w:rsid w:val="009F6E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F6EBE"/>
    <w:rPr>
      <w:sz w:val="22"/>
      <w:szCs w:val="22"/>
      <w:lang w:eastAsia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F6E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F6EBE"/>
    <w:rPr>
      <w:sz w:val="22"/>
      <w:szCs w:val="22"/>
      <w:lang w:eastAsia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64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6427B"/>
    <w:rPr>
      <w:rFonts w:ascii="Tahoma" w:hAnsi="Tahoma" w:cs="Tahoma"/>
      <w:sz w:val="16"/>
      <w:szCs w:val="16"/>
      <w:lang w:eastAsia="en-US"/>
    </w:rPr>
  </w:style>
  <w:style w:type="paragraph" w:styleId="Geenafstand">
    <w:name w:val="No Spacing"/>
    <w:uiPriority w:val="1"/>
    <w:qFormat/>
    <w:rsid w:val="00CB6F95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Standaard"/>
    <w:rsid w:val="00756B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2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81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04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7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232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858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ottie@workandstay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407</Words>
  <Characters>2239</Characters>
  <Application>Microsoft Office Word</Application>
  <DocSecurity>4</DocSecurity>
  <Lines>18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2641</CharactersWithSpaces>
  <SharedDoc>false</SharedDoc>
  <HLinks>
    <vt:vector size="12" baseType="variant">
      <vt:variant>
        <vt:i4>8192062</vt:i4>
      </vt:variant>
      <vt:variant>
        <vt:i4>0</vt:i4>
      </vt:variant>
      <vt:variant>
        <vt:i4>0</vt:i4>
      </vt:variant>
      <vt:variant>
        <vt:i4>5</vt:i4>
      </vt:variant>
      <vt:variant>
        <vt:lpwstr>mailto:jeske@workandstay.nl</vt:lpwstr>
      </vt:variant>
      <vt:variant>
        <vt:lpwstr/>
      </vt:variant>
      <vt:variant>
        <vt:i4>3080203</vt:i4>
      </vt:variant>
      <vt:variant>
        <vt:i4>4505</vt:i4>
      </vt:variant>
      <vt:variant>
        <vt:i4>1025</vt:i4>
      </vt:variant>
      <vt:variant>
        <vt:i4>1</vt:i4>
      </vt:variant>
      <vt:variant>
        <vt:lpwstr>Work_and_Stay_logoFC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</dc:creator>
  <cp:lastModifiedBy>Lottie</cp:lastModifiedBy>
  <cp:revision>2</cp:revision>
  <dcterms:created xsi:type="dcterms:W3CDTF">2012-07-04T07:31:00Z</dcterms:created>
  <dcterms:modified xsi:type="dcterms:W3CDTF">2012-07-04T07:31:00Z</dcterms:modified>
</cp:coreProperties>
</file>